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4759A8" w14:textId="5BA13232" w:rsidR="00EA1E85" w:rsidRPr="00EA1E85" w:rsidRDefault="00220E93" w:rsidP="00EA1E85">
      <w:pPr>
        <w:spacing w:line="36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Nieborów,</w:t>
      </w:r>
      <w:r w:rsidR="00372109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2</w:t>
      </w:r>
      <w:r w:rsidR="00364D6F">
        <w:rPr>
          <w:rFonts w:ascii="Arial" w:hAnsi="Arial" w:cs="Arial"/>
          <w:sz w:val="20"/>
          <w:szCs w:val="20"/>
        </w:rPr>
        <w:t>9</w:t>
      </w:r>
      <w:r w:rsidR="00372109">
        <w:rPr>
          <w:rFonts w:ascii="Arial" w:hAnsi="Arial" w:cs="Arial"/>
          <w:sz w:val="20"/>
          <w:szCs w:val="20"/>
        </w:rPr>
        <w:t>.11.2021</w:t>
      </w:r>
      <w:r w:rsidR="00364D6F">
        <w:rPr>
          <w:rFonts w:ascii="Arial" w:hAnsi="Arial" w:cs="Arial"/>
          <w:sz w:val="20"/>
          <w:szCs w:val="20"/>
        </w:rPr>
        <w:t xml:space="preserve"> r.</w:t>
      </w:r>
    </w:p>
    <w:p w14:paraId="48D5BEB7" w14:textId="72C16472" w:rsidR="00EA1E85" w:rsidRDefault="00EA1E85" w:rsidP="00EA1E85">
      <w:pPr>
        <w:spacing w:line="360" w:lineRule="auto"/>
        <w:rPr>
          <w:rFonts w:ascii="Arial" w:hAnsi="Arial" w:cs="Arial"/>
          <w:sz w:val="20"/>
          <w:szCs w:val="20"/>
        </w:rPr>
      </w:pPr>
    </w:p>
    <w:p w14:paraId="0C1D6ECA" w14:textId="4129E6FB" w:rsidR="004F03C6" w:rsidRPr="00A8200E" w:rsidRDefault="00EA1E85" w:rsidP="00EA1E85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A8200E">
        <w:rPr>
          <w:rFonts w:ascii="Arial" w:hAnsi="Arial" w:cs="Arial"/>
          <w:b/>
          <w:bCs/>
          <w:sz w:val="24"/>
          <w:szCs w:val="24"/>
        </w:rPr>
        <w:t xml:space="preserve">Sprawozdanie z przebiegu i wyników Konsultacji projektu </w:t>
      </w:r>
      <w:r w:rsidR="0050483B">
        <w:rPr>
          <w:rFonts w:ascii="Arial" w:hAnsi="Arial" w:cs="Arial"/>
          <w:b/>
          <w:bCs/>
          <w:sz w:val="24"/>
          <w:szCs w:val="24"/>
        </w:rPr>
        <w:br/>
      </w:r>
      <w:r w:rsidRPr="00A8200E">
        <w:rPr>
          <w:rFonts w:ascii="Arial" w:hAnsi="Arial" w:cs="Arial"/>
          <w:b/>
          <w:bCs/>
          <w:sz w:val="24"/>
          <w:szCs w:val="24"/>
        </w:rPr>
        <w:t xml:space="preserve">Strategii Rozwoju Gminy </w:t>
      </w:r>
      <w:r w:rsidR="00220E93">
        <w:rPr>
          <w:rFonts w:ascii="Arial" w:hAnsi="Arial" w:cs="Arial"/>
          <w:b/>
          <w:bCs/>
          <w:sz w:val="24"/>
          <w:szCs w:val="24"/>
        </w:rPr>
        <w:t>Nieborów</w:t>
      </w:r>
      <w:r w:rsidRPr="00A8200E">
        <w:rPr>
          <w:rFonts w:ascii="Arial" w:hAnsi="Arial" w:cs="Arial"/>
          <w:b/>
          <w:bCs/>
          <w:sz w:val="24"/>
          <w:szCs w:val="24"/>
        </w:rPr>
        <w:t xml:space="preserve"> na lata 2021 – 2027</w:t>
      </w:r>
    </w:p>
    <w:p w14:paraId="3CF3C124" w14:textId="6E454B21" w:rsidR="00E15E28" w:rsidRPr="00EA1E85" w:rsidRDefault="00E15E28" w:rsidP="00EA1E85">
      <w:pPr>
        <w:spacing w:line="360" w:lineRule="auto"/>
        <w:rPr>
          <w:rFonts w:ascii="Arial" w:hAnsi="Arial" w:cs="Arial"/>
          <w:sz w:val="20"/>
          <w:szCs w:val="20"/>
        </w:rPr>
      </w:pPr>
    </w:p>
    <w:p w14:paraId="73603502" w14:textId="722C07FF" w:rsidR="00E15E28" w:rsidRDefault="00E15E28" w:rsidP="001B58CC">
      <w:pPr>
        <w:spacing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EA1E85">
        <w:rPr>
          <w:rFonts w:ascii="Arial" w:hAnsi="Arial" w:cs="Arial"/>
          <w:sz w:val="20"/>
          <w:szCs w:val="20"/>
        </w:rPr>
        <w:t xml:space="preserve">Zgodnie z uchwałą Rady Gminy </w:t>
      </w:r>
      <w:r w:rsidR="00220E93">
        <w:rPr>
          <w:rFonts w:ascii="Arial" w:hAnsi="Arial" w:cs="Arial"/>
          <w:sz w:val="20"/>
          <w:szCs w:val="20"/>
        </w:rPr>
        <w:t>Nieborów</w:t>
      </w:r>
      <w:r w:rsidR="00364D6F">
        <w:rPr>
          <w:rFonts w:ascii="Arial" w:hAnsi="Arial" w:cs="Arial"/>
          <w:sz w:val="20"/>
          <w:szCs w:val="20"/>
        </w:rPr>
        <w:t xml:space="preserve"> nr </w:t>
      </w:r>
      <w:r w:rsidR="00364D6F" w:rsidRPr="00364D6F">
        <w:rPr>
          <w:rFonts w:ascii="Arial" w:hAnsi="Arial" w:cs="Arial"/>
          <w:sz w:val="20"/>
          <w:szCs w:val="20"/>
        </w:rPr>
        <w:t>XXXIII/207/21</w:t>
      </w:r>
      <w:r w:rsidRPr="00EA1E85">
        <w:rPr>
          <w:rFonts w:ascii="Arial" w:hAnsi="Arial" w:cs="Arial"/>
          <w:sz w:val="20"/>
          <w:szCs w:val="20"/>
        </w:rPr>
        <w:t xml:space="preserve"> z dnia </w:t>
      </w:r>
      <w:r w:rsidR="00364D6F" w:rsidRPr="00364D6F">
        <w:rPr>
          <w:rStyle w:val="metryczkaobiektusekcjadatadata"/>
          <w:rFonts w:ascii="Arial" w:hAnsi="Arial" w:cs="Arial"/>
          <w:sz w:val="20"/>
          <w:szCs w:val="20"/>
        </w:rPr>
        <w:t>25</w:t>
      </w:r>
      <w:r w:rsidR="00364D6F">
        <w:rPr>
          <w:rStyle w:val="metryczkaobiektusekcjadatadata"/>
          <w:rFonts w:ascii="Arial" w:hAnsi="Arial" w:cs="Arial"/>
          <w:sz w:val="20"/>
          <w:szCs w:val="20"/>
        </w:rPr>
        <w:t>.</w:t>
      </w:r>
      <w:r w:rsidR="00364D6F" w:rsidRPr="00364D6F">
        <w:rPr>
          <w:rStyle w:val="metryczkaobiektusekcjadatadata"/>
          <w:rFonts w:ascii="Arial" w:hAnsi="Arial" w:cs="Arial"/>
          <w:sz w:val="20"/>
          <w:szCs w:val="20"/>
        </w:rPr>
        <w:t>01</w:t>
      </w:r>
      <w:r w:rsidR="00364D6F">
        <w:rPr>
          <w:rStyle w:val="metryczkaobiektusekcjadatadata"/>
          <w:rFonts w:ascii="Arial" w:hAnsi="Arial" w:cs="Arial"/>
          <w:sz w:val="20"/>
          <w:szCs w:val="20"/>
        </w:rPr>
        <w:t>.</w:t>
      </w:r>
      <w:r w:rsidR="00364D6F" w:rsidRPr="00364D6F">
        <w:rPr>
          <w:rStyle w:val="metryczkaobiektusekcjadatadata"/>
          <w:rFonts w:ascii="Arial" w:hAnsi="Arial" w:cs="Arial"/>
          <w:sz w:val="20"/>
          <w:szCs w:val="20"/>
        </w:rPr>
        <w:t>2021</w:t>
      </w:r>
      <w:r w:rsidR="00364D6F">
        <w:rPr>
          <w:rStyle w:val="metryczkaobiektusekcjadatadata"/>
        </w:rPr>
        <w:t xml:space="preserve"> r.</w:t>
      </w:r>
      <w:r w:rsidRPr="00364D6F">
        <w:rPr>
          <w:rFonts w:ascii="Arial" w:hAnsi="Arial" w:cs="Arial"/>
          <w:sz w:val="20"/>
          <w:szCs w:val="20"/>
        </w:rPr>
        <w:t>, w</w:t>
      </w:r>
      <w:r w:rsidR="00364D6F">
        <w:rPr>
          <w:rFonts w:ascii="Arial" w:hAnsi="Arial" w:cs="Arial"/>
          <w:sz w:val="20"/>
          <w:szCs w:val="20"/>
        </w:rPr>
        <w:t> </w:t>
      </w:r>
      <w:r w:rsidRPr="000C0BB7">
        <w:rPr>
          <w:rFonts w:ascii="Arial" w:hAnsi="Arial" w:cs="Arial"/>
          <w:sz w:val="20"/>
          <w:szCs w:val="20"/>
        </w:rPr>
        <w:t xml:space="preserve">dniach </w:t>
      </w:r>
      <w:r w:rsidR="00220E93">
        <w:rPr>
          <w:rFonts w:ascii="Arial" w:hAnsi="Arial" w:cs="Arial"/>
          <w:sz w:val="20"/>
          <w:szCs w:val="20"/>
        </w:rPr>
        <w:t>od 08.10</w:t>
      </w:r>
      <w:r w:rsidR="00AB3688" w:rsidRPr="000C0BB7">
        <w:rPr>
          <w:rFonts w:ascii="Arial" w:hAnsi="Arial" w:cs="Arial"/>
          <w:sz w:val="20"/>
          <w:szCs w:val="20"/>
        </w:rPr>
        <w:t>.2021</w:t>
      </w:r>
      <w:r w:rsidRPr="000C0BB7">
        <w:rPr>
          <w:rFonts w:ascii="Arial" w:hAnsi="Arial" w:cs="Arial"/>
          <w:sz w:val="20"/>
          <w:szCs w:val="20"/>
        </w:rPr>
        <w:t xml:space="preserve"> do </w:t>
      </w:r>
      <w:r w:rsidR="00220E93">
        <w:rPr>
          <w:rFonts w:ascii="Arial" w:hAnsi="Arial" w:cs="Arial"/>
          <w:sz w:val="20"/>
          <w:szCs w:val="20"/>
        </w:rPr>
        <w:t>15</w:t>
      </w:r>
      <w:r w:rsidR="00AB3688" w:rsidRPr="000C0BB7">
        <w:rPr>
          <w:rFonts w:ascii="Arial" w:hAnsi="Arial" w:cs="Arial"/>
          <w:sz w:val="20"/>
          <w:szCs w:val="20"/>
        </w:rPr>
        <w:t>.</w:t>
      </w:r>
      <w:r w:rsidR="00372109">
        <w:rPr>
          <w:rFonts w:ascii="Arial" w:hAnsi="Arial" w:cs="Arial"/>
          <w:sz w:val="20"/>
          <w:szCs w:val="20"/>
        </w:rPr>
        <w:t>11</w:t>
      </w:r>
      <w:r w:rsidR="00AB3688" w:rsidRPr="000C0BB7">
        <w:rPr>
          <w:rFonts w:ascii="Arial" w:hAnsi="Arial" w:cs="Arial"/>
          <w:sz w:val="20"/>
          <w:szCs w:val="20"/>
        </w:rPr>
        <w:t>.2021</w:t>
      </w:r>
      <w:r w:rsidRPr="000C0BB7">
        <w:rPr>
          <w:rFonts w:ascii="Arial" w:hAnsi="Arial" w:cs="Arial"/>
          <w:sz w:val="20"/>
          <w:szCs w:val="20"/>
        </w:rPr>
        <w:t>.</w:t>
      </w:r>
      <w:r w:rsidRPr="00EA1E85">
        <w:rPr>
          <w:rFonts w:ascii="Arial" w:hAnsi="Arial" w:cs="Arial"/>
          <w:sz w:val="20"/>
          <w:szCs w:val="20"/>
        </w:rPr>
        <w:t xml:space="preserve"> przeprowadzono konsultacje społeczne projektu </w:t>
      </w:r>
      <w:r w:rsidRPr="00220E93">
        <w:rPr>
          <w:rFonts w:ascii="Arial" w:hAnsi="Arial" w:cs="Arial"/>
          <w:b/>
          <w:bCs/>
          <w:sz w:val="20"/>
          <w:szCs w:val="20"/>
        </w:rPr>
        <w:t xml:space="preserve">Strategii Rozwoju Gminy </w:t>
      </w:r>
      <w:r w:rsidR="00220E93" w:rsidRPr="00220E93">
        <w:rPr>
          <w:rFonts w:ascii="Arial" w:hAnsi="Arial" w:cs="Arial"/>
          <w:b/>
          <w:bCs/>
          <w:sz w:val="20"/>
          <w:szCs w:val="20"/>
        </w:rPr>
        <w:t>Nieborów</w:t>
      </w:r>
      <w:r w:rsidRPr="00220E93">
        <w:rPr>
          <w:rFonts w:ascii="Arial" w:hAnsi="Arial" w:cs="Arial"/>
          <w:b/>
          <w:bCs/>
          <w:sz w:val="20"/>
          <w:szCs w:val="20"/>
        </w:rPr>
        <w:t xml:space="preserve"> na lata 2021 – 202</w:t>
      </w:r>
      <w:r w:rsidR="00801611" w:rsidRPr="00220E93">
        <w:rPr>
          <w:rFonts w:ascii="Arial" w:hAnsi="Arial" w:cs="Arial"/>
          <w:b/>
          <w:bCs/>
          <w:sz w:val="20"/>
          <w:szCs w:val="20"/>
        </w:rPr>
        <w:t>7</w:t>
      </w:r>
      <w:r w:rsidRPr="00EA1E85">
        <w:rPr>
          <w:rFonts w:ascii="Arial" w:hAnsi="Arial" w:cs="Arial"/>
          <w:sz w:val="20"/>
          <w:szCs w:val="20"/>
        </w:rPr>
        <w:t xml:space="preserve">. Dokument został udostępniony na stronie internetowej gminy. Chętni mogli również zapoznać się z dokumentem w sekretariacie Urzędu Gminy. </w:t>
      </w:r>
    </w:p>
    <w:p w14:paraId="1F7498C6" w14:textId="46173416" w:rsidR="00801611" w:rsidRDefault="00801611" w:rsidP="00EA1E8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Przeprowadzono również interaktywną ankietę konsultacyjną. </w:t>
      </w:r>
      <w:r w:rsidR="00372109">
        <w:rPr>
          <w:rFonts w:ascii="Arial" w:hAnsi="Arial" w:cs="Arial"/>
          <w:sz w:val="20"/>
          <w:szCs w:val="20"/>
        </w:rPr>
        <w:t>Udzielono jednej odpowiedzi</w:t>
      </w:r>
      <w:r>
        <w:rPr>
          <w:rFonts w:ascii="Arial" w:hAnsi="Arial" w:cs="Arial"/>
          <w:sz w:val="20"/>
          <w:szCs w:val="20"/>
        </w:rPr>
        <w:t xml:space="preserve"> na zadane pytania:</w:t>
      </w:r>
    </w:p>
    <w:p w14:paraId="5601095A" w14:textId="039E22A9" w:rsidR="00801611" w:rsidRDefault="00220E93" w:rsidP="00EA1E8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1176FA28" wp14:editId="38C06C68">
            <wp:extent cx="5760720" cy="2425065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425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6F2BEE" w14:textId="21ED84E7" w:rsidR="00372109" w:rsidRDefault="00372109" w:rsidP="00EA1E85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Pozostałe pytania brzmiały następująco:</w:t>
      </w:r>
    </w:p>
    <w:p w14:paraId="7C1078A7" w14:textId="490BB510" w:rsidR="00AB3688" w:rsidRDefault="00801611" w:rsidP="00CC2251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Arial" w:eastAsia="Times New Roman" w:hAnsi="Arial" w:cs="Arial"/>
          <w:b/>
          <w:bCs/>
          <w:color w:val="202124"/>
          <w:spacing w:val="2"/>
          <w:sz w:val="20"/>
          <w:szCs w:val="20"/>
          <w:lang w:eastAsia="pl-PL"/>
        </w:rPr>
      </w:pPr>
      <w:r w:rsidRPr="00CC2251">
        <w:rPr>
          <w:rFonts w:ascii="Arial" w:eastAsia="Times New Roman" w:hAnsi="Arial" w:cs="Arial"/>
          <w:b/>
          <w:bCs/>
          <w:color w:val="202124"/>
          <w:spacing w:val="2"/>
          <w:sz w:val="20"/>
          <w:szCs w:val="20"/>
          <w:lang w:eastAsia="pl-PL"/>
        </w:rPr>
        <w:t>Czy macie Państwo jakiekolwiek inne pomysły na rozwój naszej Gminy? Jeśli tak to jakie?</w:t>
      </w:r>
      <w:r w:rsidR="00AB3688" w:rsidRPr="00CC2251">
        <w:rPr>
          <w:rFonts w:ascii="Arial" w:eastAsia="Times New Roman" w:hAnsi="Arial" w:cs="Arial"/>
          <w:b/>
          <w:bCs/>
          <w:color w:val="202124"/>
          <w:spacing w:val="2"/>
          <w:sz w:val="20"/>
          <w:szCs w:val="20"/>
          <w:lang w:eastAsia="pl-PL"/>
        </w:rPr>
        <w:t xml:space="preserve"> </w:t>
      </w:r>
    </w:p>
    <w:p w14:paraId="612DF423" w14:textId="35AE553D" w:rsidR="00220E93" w:rsidRPr="00220E93" w:rsidRDefault="00220E93" w:rsidP="00220E93">
      <w:pPr>
        <w:spacing w:after="0" w:line="360" w:lineRule="auto"/>
        <w:jc w:val="both"/>
        <w:rPr>
          <w:rFonts w:ascii="Arial" w:eastAsia="Times New Roman" w:hAnsi="Arial" w:cs="Arial"/>
          <w:color w:val="202124"/>
          <w:spacing w:val="2"/>
          <w:sz w:val="20"/>
          <w:szCs w:val="20"/>
          <w:lang w:eastAsia="pl-PL"/>
        </w:rPr>
      </w:pPr>
      <w:r w:rsidRPr="00220E93">
        <w:rPr>
          <w:rFonts w:ascii="Arial" w:eastAsia="Times New Roman" w:hAnsi="Arial" w:cs="Arial"/>
          <w:color w:val="202124"/>
          <w:spacing w:val="2"/>
          <w:sz w:val="20"/>
          <w:szCs w:val="20"/>
          <w:lang w:eastAsia="pl-PL"/>
        </w:rPr>
        <w:t>Brak odpowiedzi.</w:t>
      </w:r>
    </w:p>
    <w:p w14:paraId="5B53756C" w14:textId="7C08E4D7" w:rsidR="00AB3688" w:rsidRDefault="00801611" w:rsidP="00CC2251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b/>
          <w:bCs/>
          <w:color w:val="202124"/>
          <w:spacing w:val="2"/>
          <w:sz w:val="20"/>
          <w:szCs w:val="20"/>
          <w:shd w:val="clear" w:color="auto" w:fill="FFFFFF"/>
        </w:rPr>
      </w:pPr>
      <w:r w:rsidRPr="00CC2251">
        <w:rPr>
          <w:rFonts w:ascii="Arial" w:hAnsi="Arial" w:cs="Arial"/>
          <w:b/>
          <w:bCs/>
          <w:color w:val="202124"/>
          <w:spacing w:val="2"/>
          <w:sz w:val="20"/>
          <w:szCs w:val="20"/>
          <w:shd w:val="clear" w:color="auto" w:fill="FFFFFF"/>
        </w:rPr>
        <w:t>Czy macie Państwo uwagi do projektów zawartych w dokumencie? Jeśli tak, to jakie?</w:t>
      </w:r>
    </w:p>
    <w:p w14:paraId="7C400A95" w14:textId="57960A70" w:rsidR="00220E93" w:rsidRPr="009E1CFB" w:rsidRDefault="009E1CFB" w:rsidP="00220E93">
      <w:pPr>
        <w:spacing w:after="0" w:line="360" w:lineRule="auto"/>
        <w:jc w:val="both"/>
        <w:rPr>
          <w:rFonts w:ascii="Arial" w:hAnsi="Arial" w:cs="Arial"/>
          <w:color w:val="202124"/>
          <w:spacing w:val="2"/>
          <w:sz w:val="20"/>
          <w:szCs w:val="20"/>
          <w:shd w:val="clear" w:color="auto" w:fill="FFFFFF"/>
        </w:rPr>
      </w:pPr>
      <w:r w:rsidRPr="009E1CFB">
        <w:rPr>
          <w:rFonts w:ascii="Arial" w:hAnsi="Arial" w:cs="Arial"/>
          <w:color w:val="202124"/>
          <w:spacing w:val="2"/>
          <w:sz w:val="20"/>
          <w:szCs w:val="20"/>
          <w:shd w:val="clear" w:color="auto" w:fill="FFFFFF"/>
        </w:rPr>
        <w:t xml:space="preserve">Zgłoszona została 1 uwaga, dotycząca zmiany zagospodarowania przestrzennego gminy Nieborów. </w:t>
      </w:r>
      <w:r>
        <w:rPr>
          <w:rFonts w:ascii="Arial" w:hAnsi="Arial" w:cs="Arial"/>
          <w:color w:val="202124"/>
          <w:spacing w:val="2"/>
          <w:sz w:val="20"/>
          <w:szCs w:val="20"/>
          <w:shd w:val="clear" w:color="auto" w:fill="FFFFFF"/>
        </w:rPr>
        <w:t>Zostanie ona wzięta pod uwagę podczas tworzenia dokumentów bezpośrednio dotyczących zagospodarowania przestrzennego gminy, tj. studium czy planów miejscowych.</w:t>
      </w:r>
    </w:p>
    <w:p w14:paraId="78AE21C4" w14:textId="385CCDE4" w:rsidR="00801611" w:rsidRPr="00CC2251" w:rsidRDefault="00801611" w:rsidP="00CC2251">
      <w:pPr>
        <w:pStyle w:val="Akapitzlist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  <w:b/>
          <w:bCs/>
          <w:color w:val="202124"/>
          <w:spacing w:val="2"/>
          <w:sz w:val="20"/>
          <w:szCs w:val="20"/>
          <w:shd w:val="clear" w:color="auto" w:fill="FFFFFF"/>
        </w:rPr>
      </w:pPr>
      <w:r w:rsidRPr="00CC2251">
        <w:rPr>
          <w:rFonts w:ascii="Arial" w:hAnsi="Arial" w:cs="Arial"/>
          <w:b/>
          <w:bCs/>
          <w:color w:val="202124"/>
          <w:spacing w:val="2"/>
          <w:sz w:val="20"/>
          <w:szCs w:val="20"/>
          <w:shd w:val="clear" w:color="auto" w:fill="FFFFFF"/>
        </w:rPr>
        <w:t>Jeśli uważacie Państwo, że Strategia zawiera jakiekolwiek błędy merytoryczne prosimy o ich wskazanie.</w:t>
      </w:r>
    </w:p>
    <w:p w14:paraId="28C5FBC6" w14:textId="50625ECC" w:rsidR="00372109" w:rsidRDefault="009E1CFB" w:rsidP="00372109">
      <w:pPr>
        <w:spacing w:after="0" w:line="360" w:lineRule="auto"/>
        <w:jc w:val="both"/>
        <w:rPr>
          <w:rFonts w:ascii="Arial" w:hAnsi="Arial" w:cs="Arial"/>
          <w:spacing w:val="2"/>
          <w:sz w:val="20"/>
          <w:szCs w:val="20"/>
          <w:shd w:val="clear" w:color="auto" w:fill="FFFFFF"/>
        </w:rPr>
      </w:pPr>
      <w:r>
        <w:rPr>
          <w:rFonts w:ascii="Arial" w:hAnsi="Arial" w:cs="Arial"/>
          <w:spacing w:val="2"/>
          <w:sz w:val="20"/>
          <w:szCs w:val="20"/>
          <w:shd w:val="clear" w:color="auto" w:fill="FFFFFF"/>
        </w:rPr>
        <w:t>Informacje stanowiące odpowiedź do uwagi znajdują się w przedmiotowym sprawozdaniu i dotyczą konsultacji społecznych, ich przebiegu oraz wyników.</w:t>
      </w:r>
    </w:p>
    <w:p w14:paraId="373673A0" w14:textId="68DB9851" w:rsidR="00372109" w:rsidRDefault="00372109" w:rsidP="009E1CFB">
      <w:pPr>
        <w:spacing w:after="0" w:line="360" w:lineRule="auto"/>
        <w:jc w:val="both"/>
        <w:rPr>
          <w:rFonts w:ascii="Arial" w:hAnsi="Arial" w:cs="Arial"/>
          <w:spacing w:val="2"/>
          <w:sz w:val="20"/>
          <w:szCs w:val="20"/>
          <w:shd w:val="clear" w:color="auto" w:fill="FFFFFF"/>
        </w:rPr>
      </w:pPr>
    </w:p>
    <w:p w14:paraId="4B6F3DF5" w14:textId="3FC9DB1C" w:rsidR="009E1CFB" w:rsidRDefault="009E1CFB" w:rsidP="009E1CFB">
      <w:pPr>
        <w:spacing w:after="0" w:line="360" w:lineRule="auto"/>
        <w:jc w:val="both"/>
        <w:rPr>
          <w:rFonts w:ascii="Arial" w:hAnsi="Arial" w:cs="Arial"/>
          <w:spacing w:val="2"/>
          <w:sz w:val="20"/>
          <w:szCs w:val="20"/>
          <w:shd w:val="clear" w:color="auto" w:fill="FFFFFF"/>
        </w:rPr>
      </w:pPr>
      <w:r>
        <w:rPr>
          <w:rFonts w:ascii="Arial" w:hAnsi="Arial" w:cs="Arial"/>
          <w:spacing w:val="2"/>
          <w:sz w:val="20"/>
          <w:szCs w:val="20"/>
          <w:shd w:val="clear" w:color="auto" w:fill="FFFFFF"/>
        </w:rPr>
        <w:t xml:space="preserve">Podczas konsultacji społecznych do gminy wpłynęły również </w:t>
      </w:r>
      <w:r w:rsidR="00002D3A">
        <w:rPr>
          <w:rFonts w:ascii="Arial" w:hAnsi="Arial" w:cs="Arial"/>
          <w:spacing w:val="2"/>
          <w:sz w:val="20"/>
          <w:szCs w:val="20"/>
          <w:shd w:val="clear" w:color="auto" w:fill="FFFFFF"/>
        </w:rPr>
        <w:t>2 uwagi</w:t>
      </w:r>
      <w:r w:rsidR="00237B9A">
        <w:rPr>
          <w:rFonts w:ascii="Arial" w:hAnsi="Arial" w:cs="Arial"/>
          <w:spacing w:val="2"/>
          <w:sz w:val="20"/>
          <w:szCs w:val="20"/>
          <w:shd w:val="clear" w:color="auto" w:fill="FFFFFF"/>
        </w:rPr>
        <w:t xml:space="preserve"> poza ww. ankietą</w:t>
      </w:r>
      <w:r w:rsidR="00002D3A">
        <w:rPr>
          <w:rFonts w:ascii="Arial" w:hAnsi="Arial" w:cs="Arial"/>
          <w:spacing w:val="2"/>
          <w:sz w:val="20"/>
          <w:szCs w:val="20"/>
          <w:shd w:val="clear" w:color="auto" w:fill="FFFFFF"/>
        </w:rPr>
        <w:t>:</w:t>
      </w:r>
    </w:p>
    <w:p w14:paraId="43C153C4" w14:textId="3DE79AA3" w:rsidR="00002D3A" w:rsidRDefault="00002D3A" w:rsidP="00002D3A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pacing w:val="2"/>
          <w:sz w:val="20"/>
          <w:szCs w:val="20"/>
          <w:shd w:val="clear" w:color="auto" w:fill="FFFFFF"/>
        </w:rPr>
      </w:pPr>
      <w:r>
        <w:rPr>
          <w:rFonts w:ascii="Arial" w:hAnsi="Arial" w:cs="Arial"/>
          <w:spacing w:val="2"/>
          <w:sz w:val="20"/>
          <w:szCs w:val="20"/>
          <w:shd w:val="clear" w:color="auto" w:fill="FFFFFF"/>
        </w:rPr>
        <w:lastRenderedPageBreak/>
        <w:t>Dotycząca Cmentarza w Kompinie – zgodnie z uwagą</w:t>
      </w:r>
      <w:r w:rsidR="00237B9A">
        <w:rPr>
          <w:rFonts w:ascii="Arial" w:hAnsi="Arial" w:cs="Arial"/>
          <w:spacing w:val="2"/>
          <w:sz w:val="20"/>
          <w:szCs w:val="20"/>
          <w:shd w:val="clear" w:color="auto" w:fill="FFFFFF"/>
        </w:rPr>
        <w:t>,</w:t>
      </w:r>
      <w:r>
        <w:rPr>
          <w:rFonts w:ascii="Arial" w:hAnsi="Arial" w:cs="Arial"/>
          <w:spacing w:val="2"/>
          <w:sz w:val="20"/>
          <w:szCs w:val="20"/>
          <w:shd w:val="clear" w:color="auto" w:fill="FFFFFF"/>
        </w:rPr>
        <w:t xml:space="preserve"> informacje o renowacji nagrobków oraz remoncie alejek umieszczono w strategii, w rozdziale 2.4.2 Turystyka;</w:t>
      </w:r>
    </w:p>
    <w:p w14:paraId="61F6D809" w14:textId="1981DD17" w:rsidR="00002D3A" w:rsidRPr="00002D3A" w:rsidRDefault="00002D3A" w:rsidP="00002D3A">
      <w:pPr>
        <w:pStyle w:val="Akapitzlist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spacing w:val="2"/>
          <w:sz w:val="20"/>
          <w:szCs w:val="20"/>
          <w:shd w:val="clear" w:color="auto" w:fill="FFFFFF"/>
        </w:rPr>
      </w:pPr>
      <w:r>
        <w:rPr>
          <w:rFonts w:ascii="Arial" w:hAnsi="Arial" w:cs="Arial"/>
          <w:spacing w:val="2"/>
          <w:sz w:val="20"/>
          <w:szCs w:val="20"/>
          <w:shd w:val="clear" w:color="auto" w:fill="FFFFFF"/>
        </w:rPr>
        <w:t xml:space="preserve">Dotycząca zapisów w strategii wynikających ze Studium uwarunkowań i kierunków zagospodarowania przestrzennego gminy Nieborów. W odniesieniu do pisma poinformowano, że strategia przytacza zapisy studium, w celu stworzenia i prowadzenia </w:t>
      </w:r>
      <w:r w:rsidR="00237B9A">
        <w:rPr>
          <w:rFonts w:ascii="Arial" w:hAnsi="Arial" w:cs="Arial"/>
          <w:spacing w:val="2"/>
          <w:sz w:val="20"/>
          <w:szCs w:val="20"/>
          <w:shd w:val="clear" w:color="auto" w:fill="FFFFFF"/>
        </w:rPr>
        <w:t>spójnej polityki przestrzennej gminy. Zgłoszone uwagi będą rozpatrywane w trakcie tworzenia aktualizacji dokumentów planistycznych gminy.</w:t>
      </w:r>
    </w:p>
    <w:p w14:paraId="5853ABAA" w14:textId="77777777" w:rsidR="00CC2251" w:rsidRPr="001B58CC" w:rsidRDefault="00CC2251" w:rsidP="001B58CC">
      <w:pPr>
        <w:spacing w:after="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45E364D8" w14:textId="4556CA30" w:rsidR="00A8200E" w:rsidRPr="008F1016" w:rsidRDefault="008F1016" w:rsidP="008F1016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8F1016">
        <w:rPr>
          <w:rFonts w:ascii="Arial" w:hAnsi="Arial" w:cs="Arial"/>
          <w:spacing w:val="2"/>
          <w:sz w:val="20"/>
          <w:szCs w:val="20"/>
          <w:shd w:val="clear" w:color="auto" w:fill="FFFFFF"/>
        </w:rPr>
        <w:t xml:space="preserve">Do Urzędu Gminy </w:t>
      </w:r>
      <w:r w:rsidR="00237B9A">
        <w:rPr>
          <w:rFonts w:ascii="Arial" w:hAnsi="Arial" w:cs="Arial"/>
          <w:spacing w:val="2"/>
          <w:sz w:val="20"/>
          <w:szCs w:val="20"/>
          <w:shd w:val="clear" w:color="auto" w:fill="FFFFFF"/>
        </w:rPr>
        <w:t>Nieborów</w:t>
      </w:r>
      <w:r w:rsidRPr="008F1016">
        <w:rPr>
          <w:rFonts w:ascii="Arial" w:hAnsi="Arial" w:cs="Arial"/>
          <w:spacing w:val="2"/>
          <w:sz w:val="20"/>
          <w:szCs w:val="20"/>
          <w:shd w:val="clear" w:color="auto" w:fill="FFFFFF"/>
        </w:rPr>
        <w:t xml:space="preserve"> nie wpłynęły inne uwagi dotyczące projektu strategii. </w:t>
      </w:r>
    </w:p>
    <w:sectPr w:rsidR="00A8200E" w:rsidRPr="008F1016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28D635" w14:textId="77777777" w:rsidR="00B267AA" w:rsidRDefault="00B267AA" w:rsidP="001B58CC">
      <w:pPr>
        <w:spacing w:after="0" w:line="240" w:lineRule="auto"/>
      </w:pPr>
      <w:r>
        <w:separator/>
      </w:r>
    </w:p>
  </w:endnote>
  <w:endnote w:type="continuationSeparator" w:id="0">
    <w:p w14:paraId="5F1CD0F5" w14:textId="77777777" w:rsidR="00B267AA" w:rsidRDefault="00B267AA" w:rsidP="001B58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3532321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54E423F" w14:textId="69BDF20F" w:rsidR="001B58CC" w:rsidRDefault="001B58CC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662638E" w14:textId="77777777" w:rsidR="001B58CC" w:rsidRDefault="001B58C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82DAF0" w14:textId="77777777" w:rsidR="00B267AA" w:rsidRDefault="00B267AA" w:rsidP="001B58CC">
      <w:pPr>
        <w:spacing w:after="0" w:line="240" w:lineRule="auto"/>
      </w:pPr>
      <w:r>
        <w:separator/>
      </w:r>
    </w:p>
  </w:footnote>
  <w:footnote w:type="continuationSeparator" w:id="0">
    <w:p w14:paraId="6C0691AA" w14:textId="77777777" w:rsidR="00B267AA" w:rsidRDefault="00B267AA" w:rsidP="001B58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77F0D"/>
    <w:multiLevelType w:val="hybridMultilevel"/>
    <w:tmpl w:val="BF1E7DFA"/>
    <w:lvl w:ilvl="0" w:tplc="5CE428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542BC9"/>
    <w:multiLevelType w:val="hybridMultilevel"/>
    <w:tmpl w:val="E738D2DE"/>
    <w:lvl w:ilvl="0" w:tplc="5CE428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667E9E"/>
    <w:multiLevelType w:val="hybridMultilevel"/>
    <w:tmpl w:val="96F814A2"/>
    <w:lvl w:ilvl="0" w:tplc="5CE428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71394F"/>
    <w:multiLevelType w:val="hybridMultilevel"/>
    <w:tmpl w:val="BAF84C9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6EC833BB"/>
    <w:multiLevelType w:val="hybridMultilevel"/>
    <w:tmpl w:val="D618DE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E28"/>
    <w:rsid w:val="00002D3A"/>
    <w:rsid w:val="000C0BB7"/>
    <w:rsid w:val="00102676"/>
    <w:rsid w:val="001B58CC"/>
    <w:rsid w:val="001C2B9C"/>
    <w:rsid w:val="00220E93"/>
    <w:rsid w:val="00237B9A"/>
    <w:rsid w:val="00364D6F"/>
    <w:rsid w:val="00372109"/>
    <w:rsid w:val="004E0112"/>
    <w:rsid w:val="004F03C6"/>
    <w:rsid w:val="0050483B"/>
    <w:rsid w:val="00591016"/>
    <w:rsid w:val="005E6175"/>
    <w:rsid w:val="00642AC8"/>
    <w:rsid w:val="006932F4"/>
    <w:rsid w:val="00801611"/>
    <w:rsid w:val="00854C4E"/>
    <w:rsid w:val="008F1016"/>
    <w:rsid w:val="009E1CFB"/>
    <w:rsid w:val="00A8200E"/>
    <w:rsid w:val="00AB3688"/>
    <w:rsid w:val="00AD49E7"/>
    <w:rsid w:val="00B267AA"/>
    <w:rsid w:val="00B3422C"/>
    <w:rsid w:val="00B6403B"/>
    <w:rsid w:val="00C31B03"/>
    <w:rsid w:val="00C72171"/>
    <w:rsid w:val="00CC2251"/>
    <w:rsid w:val="00CF6463"/>
    <w:rsid w:val="00E15E28"/>
    <w:rsid w:val="00EA1E85"/>
    <w:rsid w:val="00F41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24BD02"/>
  <w15:chartTrackingRefBased/>
  <w15:docId w15:val="{EE76618E-181C-41B7-9F0E-27390D4AB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15E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Numerowanie,List Paragraph,Akapit z listą BS,sw tekst,Kolorowa lista — akcent 11"/>
    <w:basedOn w:val="Normalny"/>
    <w:link w:val="AkapitzlistZnak"/>
    <w:uiPriority w:val="34"/>
    <w:qFormat/>
    <w:rsid w:val="00EA1E85"/>
    <w:pPr>
      <w:ind w:left="720"/>
      <w:contextualSpacing/>
    </w:pPr>
  </w:style>
  <w:style w:type="character" w:customStyle="1" w:styleId="AkapitzlistZnak">
    <w:name w:val="Akapit z listą Znak"/>
    <w:aliases w:val="Numerowanie Znak,List Paragraph Znak,Akapit z listą BS Znak,sw tekst Znak,Kolorowa lista — akcent 11 Znak"/>
    <w:link w:val="Akapitzlist"/>
    <w:uiPriority w:val="34"/>
    <w:qFormat/>
    <w:locked/>
    <w:rsid w:val="00EA1E85"/>
  </w:style>
  <w:style w:type="character" w:customStyle="1" w:styleId="freebirdanalyticsviewquestiontitle">
    <w:name w:val="freebirdanalyticsviewquestiontitle"/>
    <w:basedOn w:val="Domylnaczcionkaakapitu"/>
    <w:rsid w:val="00801611"/>
  </w:style>
  <w:style w:type="character" w:customStyle="1" w:styleId="freebirdanalyticsviewquestionresponsescount">
    <w:name w:val="freebirdanalyticsviewquestionresponsescount"/>
    <w:basedOn w:val="Domylnaczcionkaakapitu"/>
    <w:rsid w:val="00801611"/>
  </w:style>
  <w:style w:type="paragraph" w:styleId="Nagwek">
    <w:name w:val="header"/>
    <w:basedOn w:val="Normalny"/>
    <w:link w:val="NagwekZnak"/>
    <w:uiPriority w:val="99"/>
    <w:unhideWhenUsed/>
    <w:rsid w:val="001B58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B58CC"/>
  </w:style>
  <w:style w:type="paragraph" w:styleId="Stopka">
    <w:name w:val="footer"/>
    <w:basedOn w:val="Normalny"/>
    <w:link w:val="StopkaZnak"/>
    <w:uiPriority w:val="99"/>
    <w:unhideWhenUsed/>
    <w:rsid w:val="001B58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B58CC"/>
  </w:style>
  <w:style w:type="character" w:customStyle="1" w:styleId="metryczkaobiektusekcjadatadata">
    <w:name w:val="metryczka_obiektu_sekcja_data_data"/>
    <w:basedOn w:val="Domylnaczcionkaakapitu"/>
    <w:rsid w:val="00364D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62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7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79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70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898268">
                  <w:marLeft w:val="0"/>
                  <w:marRight w:val="120"/>
                  <w:marTop w:val="12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605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702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2962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14357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460495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976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45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11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526585">
                  <w:marLeft w:val="0"/>
                  <w:marRight w:val="120"/>
                  <w:marTop w:val="12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034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953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26774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922701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03473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17595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293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21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27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68398">
                  <w:marLeft w:val="0"/>
                  <w:marRight w:val="120"/>
                  <w:marTop w:val="12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623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993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83446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29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55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671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217432">
                  <w:marLeft w:val="0"/>
                  <w:marRight w:val="120"/>
                  <w:marTop w:val="12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020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64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579916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A5E7E6-7BC1-485F-8425-2DBF24091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288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Bajor</dc:creator>
  <cp:keywords/>
  <dc:description/>
  <cp:lastModifiedBy>Paweł Tartanus</cp:lastModifiedBy>
  <cp:revision>2</cp:revision>
  <dcterms:created xsi:type="dcterms:W3CDTF">2021-11-26T10:54:00Z</dcterms:created>
  <dcterms:modified xsi:type="dcterms:W3CDTF">2021-11-26T10:54:00Z</dcterms:modified>
</cp:coreProperties>
</file>