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6816" w14:textId="6095BBBE" w:rsidR="005C5176" w:rsidRDefault="005C5176" w:rsidP="005C5176">
      <w:pPr>
        <w:widowControl w:val="0"/>
        <w:autoSpaceDE w:val="0"/>
        <w:spacing w:before="80" w:line="253" w:lineRule="exact"/>
        <w:ind w:left="3354"/>
        <w:jc w:val="both"/>
      </w:pPr>
      <w:r>
        <w:rPr>
          <w:b/>
          <w:lang w:eastAsia="en-US"/>
        </w:rPr>
        <w:t>ZARZĄDZENIE Nr</w:t>
      </w:r>
      <w:r w:rsidR="00BF5FE9">
        <w:rPr>
          <w:b/>
          <w:lang w:eastAsia="en-US"/>
        </w:rPr>
        <w:t xml:space="preserve"> 6</w:t>
      </w:r>
      <w:r>
        <w:rPr>
          <w:b/>
          <w:lang w:eastAsia="en-US"/>
        </w:rPr>
        <w:t xml:space="preserve"> /2023</w:t>
      </w:r>
    </w:p>
    <w:p w14:paraId="091710FA" w14:textId="77777777" w:rsidR="005C5176" w:rsidRDefault="005C5176" w:rsidP="005C5176">
      <w:pPr>
        <w:widowControl w:val="0"/>
        <w:autoSpaceDE w:val="0"/>
        <w:spacing w:line="276" w:lineRule="exact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WÓJTA GMINY NIEBORÓW</w:t>
      </w:r>
    </w:p>
    <w:p w14:paraId="54F2F965" w14:textId="7B524967" w:rsidR="005C5176" w:rsidRDefault="005C5176" w:rsidP="005C5176">
      <w:pPr>
        <w:widowControl w:val="0"/>
        <w:autoSpaceDE w:val="0"/>
        <w:ind w:left="3582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z dnia </w:t>
      </w:r>
      <w:r w:rsidR="0023776F">
        <w:rPr>
          <w:b/>
          <w:szCs w:val="22"/>
          <w:lang w:eastAsia="en-US"/>
        </w:rPr>
        <w:t>2</w:t>
      </w:r>
      <w:r>
        <w:rPr>
          <w:b/>
          <w:szCs w:val="22"/>
          <w:lang w:eastAsia="en-US"/>
        </w:rPr>
        <w:t xml:space="preserve"> </w:t>
      </w:r>
      <w:r w:rsidR="0023776F">
        <w:rPr>
          <w:b/>
          <w:szCs w:val="22"/>
          <w:lang w:eastAsia="en-US"/>
        </w:rPr>
        <w:t>lutego</w:t>
      </w:r>
      <w:r>
        <w:rPr>
          <w:b/>
          <w:szCs w:val="22"/>
          <w:lang w:eastAsia="en-US"/>
        </w:rPr>
        <w:t xml:space="preserve"> 2023 r.</w:t>
      </w:r>
    </w:p>
    <w:p w14:paraId="085688D6" w14:textId="77777777" w:rsidR="005C5176" w:rsidRDefault="005C5176" w:rsidP="005C5176">
      <w:pPr>
        <w:widowControl w:val="0"/>
        <w:autoSpaceDE w:val="0"/>
        <w:jc w:val="both"/>
        <w:rPr>
          <w:b/>
          <w:sz w:val="26"/>
          <w:lang w:eastAsia="en-US"/>
        </w:rPr>
      </w:pPr>
    </w:p>
    <w:p w14:paraId="7ACC37DB" w14:textId="77777777" w:rsidR="005C5176" w:rsidRDefault="005C5176" w:rsidP="005C5176">
      <w:pPr>
        <w:widowControl w:val="0"/>
        <w:autoSpaceDE w:val="0"/>
        <w:jc w:val="both"/>
        <w:rPr>
          <w:b/>
          <w:sz w:val="22"/>
          <w:lang w:eastAsia="en-US"/>
        </w:rPr>
      </w:pPr>
    </w:p>
    <w:p w14:paraId="0787BCA8" w14:textId="161130E0" w:rsidR="005C5176" w:rsidRDefault="005C5176" w:rsidP="005C5176">
      <w:pPr>
        <w:widowControl w:val="0"/>
        <w:autoSpaceDE w:val="0"/>
        <w:ind w:left="102" w:right="-46"/>
        <w:jc w:val="both"/>
      </w:pPr>
      <w:r>
        <w:rPr>
          <w:b/>
          <w:szCs w:val="22"/>
          <w:lang w:eastAsia="en-US"/>
        </w:rPr>
        <w:t xml:space="preserve">w sprawie ogłoszenia pierwszego ustnego przetargu nieograniczonego, na sprzedaż:                            </w:t>
      </w:r>
      <w:bookmarkStart w:id="0" w:name="_Hlk72241962"/>
      <w:r>
        <w:rPr>
          <w:b/>
          <w:szCs w:val="22"/>
          <w:lang w:eastAsia="en-US"/>
        </w:rPr>
        <w:t>nieruchomości gruntowej zabudowanej położonej w Dzierzgówku</w:t>
      </w:r>
      <w:r>
        <w:rPr>
          <w:b/>
          <w:lang w:eastAsia="en-US"/>
        </w:rPr>
        <w:t>, oznaczonej jako działka nr 310/3 i 310/7 o łącznej pow. 0,2229 ha</w:t>
      </w:r>
      <w:r w:rsidR="00C36B3D">
        <w:rPr>
          <w:b/>
          <w:lang w:eastAsia="en-US"/>
        </w:rPr>
        <w:t xml:space="preserve"> i </w:t>
      </w:r>
      <w:r>
        <w:rPr>
          <w:b/>
          <w:lang w:eastAsia="en-US"/>
        </w:rPr>
        <w:t xml:space="preserve">nieruchomości gruntowej położonej                                        w </w:t>
      </w:r>
      <w:r w:rsidR="008A0D6E">
        <w:rPr>
          <w:b/>
          <w:lang w:eastAsia="en-US"/>
        </w:rPr>
        <w:t>Bełchowie</w:t>
      </w:r>
      <w:r>
        <w:rPr>
          <w:b/>
          <w:lang w:eastAsia="en-US"/>
        </w:rPr>
        <w:t xml:space="preserve">, oznaczonej jako działka nr </w:t>
      </w:r>
      <w:r w:rsidR="00C36B3D">
        <w:rPr>
          <w:b/>
          <w:lang w:eastAsia="en-US"/>
        </w:rPr>
        <w:t>911/5</w:t>
      </w:r>
      <w:r>
        <w:rPr>
          <w:b/>
          <w:lang w:eastAsia="en-US"/>
        </w:rPr>
        <w:t xml:space="preserve"> o pow. 0,</w:t>
      </w:r>
      <w:r w:rsidR="008A0D6E">
        <w:rPr>
          <w:b/>
          <w:lang w:eastAsia="en-US"/>
        </w:rPr>
        <w:t>01</w:t>
      </w:r>
      <w:r>
        <w:rPr>
          <w:b/>
          <w:lang w:eastAsia="en-US"/>
        </w:rPr>
        <w:t xml:space="preserve"> ha</w:t>
      </w:r>
    </w:p>
    <w:bookmarkEnd w:id="0"/>
    <w:p w14:paraId="7D5D2250" w14:textId="77777777" w:rsidR="005C5176" w:rsidRDefault="005C5176" w:rsidP="005C5176">
      <w:pPr>
        <w:widowControl w:val="0"/>
        <w:autoSpaceDE w:val="0"/>
        <w:jc w:val="both"/>
        <w:rPr>
          <w:b/>
          <w:sz w:val="22"/>
          <w:lang w:eastAsia="en-US"/>
        </w:rPr>
      </w:pPr>
    </w:p>
    <w:p w14:paraId="78FA5A7C" w14:textId="142355C1" w:rsidR="005C5176" w:rsidRPr="00C36B3D" w:rsidRDefault="005C5176" w:rsidP="005C5176">
      <w:pPr>
        <w:widowControl w:val="0"/>
        <w:autoSpaceDE w:val="0"/>
        <w:ind w:left="102" w:right="100" w:firstLine="707"/>
        <w:jc w:val="both"/>
        <w:rPr>
          <w:lang w:eastAsia="en-US"/>
        </w:rPr>
      </w:pPr>
      <w:r>
        <w:rPr>
          <w:lang w:eastAsia="en-US"/>
        </w:rPr>
        <w:t xml:space="preserve">Na podstawie art. 38  ust. 1 ustawy z dnia 21 sierpnia 1997 r. o gospodarce                                    nieruchomościami </w:t>
      </w:r>
      <w:r w:rsidRPr="00C36B3D">
        <w:rPr>
          <w:lang w:eastAsia="en-US"/>
        </w:rPr>
        <w:t>(Dz. U. z 202</w:t>
      </w:r>
      <w:r w:rsidR="00C36B3D" w:rsidRPr="00C36B3D">
        <w:rPr>
          <w:lang w:eastAsia="en-US"/>
        </w:rPr>
        <w:t>1</w:t>
      </w:r>
      <w:r w:rsidRPr="00C36B3D">
        <w:rPr>
          <w:lang w:eastAsia="en-US"/>
        </w:rPr>
        <w:t xml:space="preserve"> r., poz. </w:t>
      </w:r>
      <w:r w:rsidR="00C36B3D" w:rsidRPr="00C36B3D">
        <w:rPr>
          <w:lang w:eastAsia="en-US"/>
        </w:rPr>
        <w:t xml:space="preserve">1899 z </w:t>
      </w:r>
      <w:proofErr w:type="spellStart"/>
      <w:r w:rsidR="00C36B3D" w:rsidRPr="00C36B3D">
        <w:rPr>
          <w:lang w:eastAsia="en-US"/>
        </w:rPr>
        <w:t>późn</w:t>
      </w:r>
      <w:proofErr w:type="spellEnd"/>
      <w:r w:rsidR="00C36B3D" w:rsidRPr="00C36B3D">
        <w:rPr>
          <w:lang w:eastAsia="en-US"/>
        </w:rPr>
        <w:t>. zm.</w:t>
      </w:r>
      <w:r w:rsidRPr="00C36B3D">
        <w:rPr>
          <w:lang w:eastAsia="en-US"/>
        </w:rPr>
        <w:t>)</w:t>
      </w:r>
    </w:p>
    <w:p w14:paraId="376E37F7" w14:textId="77777777" w:rsidR="005C5176" w:rsidRDefault="005C5176" w:rsidP="005C5176">
      <w:pPr>
        <w:widowControl w:val="0"/>
        <w:autoSpaceDE w:val="0"/>
        <w:ind w:left="102" w:right="100" w:firstLine="707"/>
        <w:jc w:val="both"/>
      </w:pPr>
      <w:r>
        <w:rPr>
          <w:color w:val="FF0000"/>
          <w:lang w:eastAsia="en-US"/>
        </w:rPr>
        <w:t xml:space="preserve">   </w:t>
      </w:r>
    </w:p>
    <w:p w14:paraId="1A65CE62" w14:textId="77777777" w:rsidR="005C5176" w:rsidRDefault="005C5176" w:rsidP="005C5176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zarządzam, co następuje:</w:t>
      </w:r>
    </w:p>
    <w:p w14:paraId="4EAB3C4C" w14:textId="77777777" w:rsidR="005C5176" w:rsidRDefault="005C5176" w:rsidP="005C5176">
      <w:pPr>
        <w:jc w:val="both"/>
        <w:rPr>
          <w:b/>
          <w:bCs/>
          <w:lang w:eastAsia="en-US"/>
        </w:rPr>
      </w:pPr>
    </w:p>
    <w:p w14:paraId="1C50407A" w14:textId="77777777" w:rsidR="005C5176" w:rsidRPr="005C5176" w:rsidRDefault="005C5176" w:rsidP="005C5176">
      <w:pPr>
        <w:widowControl w:val="0"/>
        <w:suppressAutoHyphens w:val="0"/>
        <w:autoSpaceDE w:val="0"/>
        <w:autoSpaceDN/>
        <w:spacing w:before="90" w:after="200"/>
        <w:ind w:right="102"/>
        <w:contextualSpacing/>
        <w:jc w:val="both"/>
        <w:rPr>
          <w:rFonts w:eastAsiaTheme="minorHAnsi"/>
        </w:rPr>
      </w:pPr>
      <w:r w:rsidRPr="005C5176">
        <w:rPr>
          <w:bCs/>
          <w:szCs w:val="22"/>
          <w:lang w:eastAsia="en-US"/>
        </w:rPr>
        <w:t xml:space="preserve">§ 1. Ogłaszam pierwszy ustny przetarg nieograniczony na sprzedaż: </w:t>
      </w:r>
    </w:p>
    <w:p w14:paraId="68A2AFAD" w14:textId="2682165D" w:rsidR="005C5176" w:rsidRPr="005C5176" w:rsidRDefault="005C5176" w:rsidP="005C517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/>
        <w:spacing w:before="90" w:after="200"/>
        <w:ind w:left="0" w:right="102" w:firstLine="0"/>
        <w:contextualSpacing/>
        <w:jc w:val="both"/>
        <w:rPr>
          <w:rFonts w:eastAsiaTheme="minorHAnsi"/>
        </w:rPr>
      </w:pPr>
      <w:r w:rsidRPr="005C5176">
        <w:rPr>
          <w:rFonts w:eastAsiaTheme="minorHAnsi"/>
          <w:lang w:eastAsia="en-US"/>
        </w:rPr>
        <w:t xml:space="preserve"> nieruchomoś</w:t>
      </w:r>
      <w:r w:rsidR="00C36B3D">
        <w:rPr>
          <w:rFonts w:eastAsiaTheme="minorHAnsi"/>
          <w:lang w:eastAsia="en-US"/>
        </w:rPr>
        <w:t>ci</w:t>
      </w:r>
      <w:r w:rsidRPr="005C5176">
        <w:rPr>
          <w:rFonts w:eastAsiaTheme="minorHAnsi"/>
          <w:lang w:eastAsia="en-US"/>
        </w:rPr>
        <w:t xml:space="preserve"> zabudowa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>, położo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 xml:space="preserve"> w Dzierzgówku, </w:t>
      </w:r>
      <w:bookmarkStart w:id="1" w:name="_Hlk120622078"/>
      <w:r w:rsidRPr="005C5176">
        <w:rPr>
          <w:rFonts w:eastAsiaTheme="minorHAnsi"/>
          <w:lang w:eastAsia="en-US"/>
        </w:rPr>
        <w:t>oznaczo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 xml:space="preserve">  w  ewidencji gruntów jako działka nr 310/3 i 310/7 o łącznej powierzchni 0,2229 ha</w:t>
      </w:r>
      <w:bookmarkEnd w:id="1"/>
      <w:r w:rsidRPr="005C5176">
        <w:rPr>
          <w:rFonts w:eastAsiaTheme="minorHAnsi"/>
          <w:lang w:eastAsia="en-US"/>
        </w:rPr>
        <w:t>, dla której Sąd Rejonowy w Łowiczu V Wydział Ksiąg Wieczystych prowadzi KW nr</w:t>
      </w:r>
      <w:r w:rsidRPr="005C5176">
        <w:rPr>
          <w:rFonts w:eastAsiaTheme="minorHAnsi"/>
          <w:spacing w:val="-4"/>
          <w:lang w:eastAsia="en-US"/>
        </w:rPr>
        <w:t xml:space="preserve"> </w:t>
      </w:r>
      <w:r w:rsidRPr="005C5176">
        <w:rPr>
          <w:rFonts w:eastAsiaTheme="minorHAnsi"/>
          <w:lang w:eastAsia="en-US"/>
        </w:rPr>
        <w:t>LD1O/00049692/8.</w:t>
      </w:r>
    </w:p>
    <w:p w14:paraId="0E0E00EC" w14:textId="69F74AAB" w:rsidR="005C5176" w:rsidRPr="005C5176" w:rsidRDefault="005C5176" w:rsidP="00C36B3D">
      <w:pPr>
        <w:widowControl w:val="0"/>
        <w:numPr>
          <w:ilvl w:val="0"/>
          <w:numId w:val="4"/>
        </w:numPr>
        <w:suppressAutoHyphens w:val="0"/>
        <w:autoSpaceDE w:val="0"/>
        <w:autoSpaceDN/>
        <w:spacing w:before="90" w:after="200"/>
        <w:ind w:left="0" w:right="102" w:firstLine="0"/>
        <w:contextualSpacing/>
        <w:jc w:val="both"/>
        <w:rPr>
          <w:rFonts w:eastAsiaTheme="minorHAnsi"/>
        </w:rPr>
      </w:pPr>
      <w:r w:rsidRPr="005C5176">
        <w:rPr>
          <w:rFonts w:eastAsiaTheme="minorHAnsi"/>
          <w:lang w:eastAsia="en-US"/>
        </w:rPr>
        <w:t xml:space="preserve"> nieruchomoś</w:t>
      </w:r>
      <w:r w:rsidR="00C36B3D">
        <w:rPr>
          <w:rFonts w:eastAsiaTheme="minorHAnsi"/>
          <w:lang w:eastAsia="en-US"/>
        </w:rPr>
        <w:t>ci</w:t>
      </w:r>
      <w:r w:rsidRPr="005C5176">
        <w:rPr>
          <w:rFonts w:eastAsiaTheme="minorHAnsi"/>
          <w:lang w:eastAsia="en-US"/>
        </w:rPr>
        <w:t xml:space="preserve"> niezabudowan</w:t>
      </w:r>
      <w:r w:rsidR="00C36B3D">
        <w:rPr>
          <w:rFonts w:eastAsiaTheme="minorHAnsi"/>
          <w:lang w:eastAsia="en-US"/>
        </w:rPr>
        <w:t>ej</w:t>
      </w:r>
      <w:r w:rsidRPr="005C5176">
        <w:rPr>
          <w:rFonts w:eastAsiaTheme="minorHAnsi"/>
          <w:lang w:eastAsia="en-US"/>
        </w:rPr>
        <w:t>, położo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 xml:space="preserve"> w Bełchowie, oznaczo</w:t>
      </w:r>
      <w:r w:rsidR="00C36B3D">
        <w:rPr>
          <w:rFonts w:eastAsiaTheme="minorHAnsi"/>
          <w:lang w:eastAsia="en-US"/>
        </w:rPr>
        <w:t>nej</w:t>
      </w:r>
      <w:r w:rsidRPr="005C5176">
        <w:rPr>
          <w:rFonts w:eastAsiaTheme="minorHAnsi"/>
          <w:lang w:eastAsia="en-US"/>
        </w:rPr>
        <w:t xml:space="preserve">  w  ewidencji gruntów jako działka nr </w:t>
      </w:r>
      <w:bookmarkStart w:id="2" w:name="_Hlk120617550"/>
      <w:r w:rsidRPr="005C5176">
        <w:rPr>
          <w:rFonts w:eastAsiaTheme="minorHAnsi"/>
          <w:lang w:eastAsia="en-US"/>
        </w:rPr>
        <w:t>911/5 o powierzchni 0,01 ha, dla której Sąd Rejonowy w Łowiczu V Wydział Ksiąg Wieczystych prowadzi KW nr</w:t>
      </w:r>
      <w:r w:rsidRPr="005C5176">
        <w:rPr>
          <w:rFonts w:eastAsiaTheme="minorHAnsi"/>
          <w:spacing w:val="-4"/>
          <w:lang w:eastAsia="en-US"/>
        </w:rPr>
        <w:t xml:space="preserve"> </w:t>
      </w:r>
      <w:r w:rsidRPr="005C5176">
        <w:rPr>
          <w:rFonts w:eastAsiaTheme="minorHAnsi"/>
          <w:lang w:eastAsia="en-US"/>
        </w:rPr>
        <w:t>LD1O/00020470/7</w:t>
      </w:r>
      <w:bookmarkEnd w:id="2"/>
      <w:r w:rsidRPr="005C5176">
        <w:rPr>
          <w:rFonts w:eastAsiaTheme="minorHAnsi"/>
          <w:lang w:eastAsia="en-US"/>
        </w:rPr>
        <w:t>, opisaną w wykazie stanowiącym załącznik do niniejszego zarządzenia.</w:t>
      </w:r>
    </w:p>
    <w:p w14:paraId="0327EAE1" w14:textId="4EF88180" w:rsidR="005C5176" w:rsidRDefault="005C5176" w:rsidP="005C5176">
      <w:pPr>
        <w:widowControl w:val="0"/>
        <w:autoSpaceDE w:val="0"/>
        <w:ind w:left="144" w:right="146" w:firstLine="564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Treść ogłoszenia stanowi załącznik nr 1 do zarządzenia</w:t>
      </w:r>
    </w:p>
    <w:p w14:paraId="2E8CDD40" w14:textId="77777777" w:rsidR="00C36B3D" w:rsidRDefault="00C36B3D" w:rsidP="005C5176">
      <w:pPr>
        <w:widowControl w:val="0"/>
        <w:autoSpaceDE w:val="0"/>
        <w:ind w:left="144" w:right="146" w:firstLine="564"/>
        <w:jc w:val="both"/>
        <w:rPr>
          <w:bCs/>
          <w:szCs w:val="22"/>
          <w:lang w:eastAsia="en-US"/>
        </w:rPr>
      </w:pPr>
    </w:p>
    <w:p w14:paraId="2D6A71B6" w14:textId="48E5A464" w:rsidR="005C5176" w:rsidRDefault="005C5176" w:rsidP="005C5176">
      <w:pPr>
        <w:widowControl w:val="0"/>
        <w:autoSpaceDE w:val="0"/>
        <w:ind w:left="144" w:right="146"/>
        <w:jc w:val="both"/>
        <w:rPr>
          <w:bCs/>
          <w:lang w:eastAsia="en-US"/>
        </w:rPr>
      </w:pPr>
      <w:r>
        <w:rPr>
          <w:bCs/>
          <w:lang w:eastAsia="en-US"/>
        </w:rPr>
        <w:t>§ 2.1.W celu przeprowadzenia przetargu, o którym mowa w § 1 powołuję komisję przetargową w następującym składzie:</w:t>
      </w:r>
    </w:p>
    <w:p w14:paraId="679920E5" w14:textId="77777777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 xml:space="preserve"> Przewodniczący komisji –</w:t>
      </w:r>
      <w:r>
        <w:rPr>
          <w:bCs/>
          <w:lang w:eastAsia="en-US"/>
        </w:rPr>
        <w:tab/>
        <w:t>Mariola Cichal</w:t>
      </w:r>
    </w:p>
    <w:p w14:paraId="788FD07F" w14:textId="77777777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 xml:space="preserve"> Członkowie: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Urszula Fijałkowska</w:t>
      </w:r>
    </w:p>
    <w:p w14:paraId="3CAC1040" w14:textId="5B9CB8E1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Justyna </w:t>
      </w:r>
      <w:proofErr w:type="spellStart"/>
      <w:r>
        <w:rPr>
          <w:bCs/>
          <w:lang w:eastAsia="en-US"/>
        </w:rPr>
        <w:t>Pękosz</w:t>
      </w:r>
      <w:proofErr w:type="spellEnd"/>
    </w:p>
    <w:p w14:paraId="2FF8316E" w14:textId="436FD115" w:rsidR="005C5176" w:rsidRDefault="005C5176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Marta Wiśniewska</w:t>
      </w:r>
      <w:r w:rsidR="00C36B3D">
        <w:rPr>
          <w:bCs/>
          <w:lang w:eastAsia="en-US"/>
        </w:rPr>
        <w:t xml:space="preserve"> </w:t>
      </w:r>
    </w:p>
    <w:p w14:paraId="33B4D850" w14:textId="545507F0" w:rsidR="00C36B3D" w:rsidRDefault="00C36B3D" w:rsidP="00C36B3D">
      <w:pPr>
        <w:widowControl w:val="0"/>
        <w:autoSpaceDE w:val="0"/>
        <w:ind w:left="2124" w:right="146" w:firstLine="708"/>
        <w:jc w:val="both"/>
        <w:rPr>
          <w:bCs/>
          <w:lang w:eastAsia="en-US"/>
        </w:rPr>
      </w:pPr>
      <w:r>
        <w:rPr>
          <w:bCs/>
          <w:lang w:eastAsia="en-US"/>
        </w:rPr>
        <w:t xml:space="preserve">Mirosław </w:t>
      </w:r>
      <w:proofErr w:type="spellStart"/>
      <w:r>
        <w:rPr>
          <w:bCs/>
          <w:lang w:eastAsia="en-US"/>
        </w:rPr>
        <w:t>Niedbałka</w:t>
      </w:r>
      <w:proofErr w:type="spellEnd"/>
    </w:p>
    <w:p w14:paraId="53F46E0D" w14:textId="6EFD3887" w:rsidR="00C36B3D" w:rsidRDefault="00C36B3D" w:rsidP="005C5176">
      <w:pPr>
        <w:widowControl w:val="0"/>
        <w:autoSpaceDE w:val="0"/>
        <w:ind w:right="146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Marcin Antonik</w:t>
      </w:r>
    </w:p>
    <w:p w14:paraId="036E8EFA" w14:textId="77777777" w:rsidR="00C36B3D" w:rsidRDefault="00C36B3D" w:rsidP="005C5176">
      <w:pPr>
        <w:widowControl w:val="0"/>
        <w:autoSpaceDE w:val="0"/>
        <w:ind w:right="146"/>
        <w:jc w:val="both"/>
        <w:rPr>
          <w:bCs/>
          <w:lang w:eastAsia="en-US"/>
        </w:rPr>
      </w:pPr>
    </w:p>
    <w:p w14:paraId="37AD0492" w14:textId="77777777" w:rsidR="00C36B3D" w:rsidRDefault="00C36B3D" w:rsidP="00C36B3D">
      <w:pPr>
        <w:widowControl w:val="0"/>
        <w:autoSpaceDE w:val="0"/>
        <w:ind w:left="144" w:right="146" w:firstLine="564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2. Komisja przeprowadza czynności przetargowe w składzie co najmniej 3 osób zgodnie z Regulaminem przetargu, stanowiącym załącznik nr 2 do zarządzenia.</w:t>
      </w:r>
    </w:p>
    <w:p w14:paraId="437A2FC9" w14:textId="77777777" w:rsidR="005C5176" w:rsidRDefault="005C5176" w:rsidP="005C5176">
      <w:pPr>
        <w:widowControl w:val="0"/>
        <w:autoSpaceDE w:val="0"/>
        <w:spacing w:before="1"/>
        <w:jc w:val="both"/>
        <w:rPr>
          <w:bCs/>
          <w:lang w:eastAsia="en-US"/>
        </w:rPr>
      </w:pPr>
    </w:p>
    <w:p w14:paraId="4187FEAC" w14:textId="77777777" w:rsidR="005C5176" w:rsidRDefault="005C5176" w:rsidP="005C5176">
      <w:pPr>
        <w:widowControl w:val="0"/>
        <w:autoSpaceDE w:val="0"/>
        <w:ind w:left="144" w:right="146" w:firstLine="564"/>
        <w:jc w:val="both"/>
      </w:pPr>
      <w:r>
        <w:rPr>
          <w:bCs/>
          <w:lang w:eastAsia="en-US"/>
        </w:rPr>
        <w:t>§ 3. Zarządzenie wchodzi w życie z dniem</w:t>
      </w:r>
      <w:r>
        <w:rPr>
          <w:bCs/>
          <w:spacing w:val="-8"/>
          <w:lang w:eastAsia="en-US"/>
        </w:rPr>
        <w:t xml:space="preserve"> </w:t>
      </w:r>
      <w:r>
        <w:rPr>
          <w:bCs/>
          <w:lang w:eastAsia="en-US"/>
        </w:rPr>
        <w:t>podpisania.</w:t>
      </w:r>
    </w:p>
    <w:p w14:paraId="1941DF5C" w14:textId="77777777" w:rsidR="005C5176" w:rsidRDefault="005C5176" w:rsidP="005C5176">
      <w:pPr>
        <w:widowControl w:val="0"/>
        <w:autoSpaceDE w:val="0"/>
        <w:jc w:val="both"/>
        <w:rPr>
          <w:sz w:val="26"/>
          <w:lang w:eastAsia="en-US"/>
        </w:rPr>
      </w:pPr>
    </w:p>
    <w:p w14:paraId="0F227BDB" w14:textId="77777777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  <w:r>
        <w:rPr>
          <w:lang w:eastAsia="en-US"/>
        </w:rPr>
        <w:t xml:space="preserve"> Wójt Gminy Nieborów</w:t>
      </w:r>
    </w:p>
    <w:p w14:paraId="38F63336" w14:textId="0516AA2D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  <w:r>
        <w:rPr>
          <w:lang w:eastAsia="en-US"/>
        </w:rPr>
        <w:t xml:space="preserve"> Jarosław Papuga</w:t>
      </w:r>
    </w:p>
    <w:p w14:paraId="518B2C2E" w14:textId="78E32209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3C9DB379" w14:textId="79B17381" w:rsidR="005C5176" w:rsidRDefault="005C5176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2D08A09C" w14:textId="3F0651D2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707DB443" w14:textId="7BF031B6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48B00D06" w14:textId="6E87C50F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699FB7D9" w14:textId="4B4813BF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272A60E7" w14:textId="77777777" w:rsidR="00C36B3D" w:rsidRDefault="00C36B3D" w:rsidP="005C5176">
      <w:pPr>
        <w:widowControl w:val="0"/>
        <w:autoSpaceDE w:val="0"/>
        <w:spacing w:before="137"/>
        <w:ind w:right="1267"/>
        <w:jc w:val="right"/>
        <w:rPr>
          <w:lang w:eastAsia="en-US"/>
        </w:rPr>
      </w:pPr>
    </w:p>
    <w:p w14:paraId="5817705D" w14:textId="4F5574C9" w:rsidR="005C5176" w:rsidRPr="00BF5FE9" w:rsidRDefault="005C5176" w:rsidP="005C5176">
      <w:pPr>
        <w:jc w:val="both"/>
        <w:rPr>
          <w:sz w:val="20"/>
          <w:szCs w:val="20"/>
        </w:rPr>
      </w:pPr>
      <w:bookmarkStart w:id="3" w:name="_Hlk72315414"/>
      <w:r w:rsidRPr="00BF5FE9">
        <w:rPr>
          <w:sz w:val="20"/>
          <w:szCs w:val="20"/>
        </w:rPr>
        <w:lastRenderedPageBreak/>
        <w:t>ROS. 6840.</w:t>
      </w:r>
      <w:r w:rsidR="00AC7C14" w:rsidRPr="00BF5FE9">
        <w:rPr>
          <w:sz w:val="20"/>
          <w:szCs w:val="20"/>
        </w:rPr>
        <w:t>1</w:t>
      </w:r>
      <w:r w:rsidR="0029000D">
        <w:rPr>
          <w:sz w:val="20"/>
          <w:szCs w:val="20"/>
        </w:rPr>
        <w:t>.2021MC</w:t>
      </w:r>
      <w:r w:rsidR="0066107B">
        <w:rPr>
          <w:sz w:val="20"/>
          <w:szCs w:val="20"/>
        </w:rPr>
        <w:t>,</w:t>
      </w:r>
      <w:r w:rsidR="0029000D">
        <w:rPr>
          <w:sz w:val="20"/>
          <w:szCs w:val="20"/>
        </w:rPr>
        <w:t>1</w:t>
      </w:r>
      <w:r w:rsidRPr="00BF5FE9">
        <w:rPr>
          <w:sz w:val="20"/>
          <w:szCs w:val="20"/>
        </w:rPr>
        <w:t>.202</w:t>
      </w:r>
      <w:r w:rsidR="00AC7C14" w:rsidRPr="00BF5FE9">
        <w:rPr>
          <w:sz w:val="20"/>
          <w:szCs w:val="20"/>
        </w:rPr>
        <w:t>2</w:t>
      </w:r>
      <w:r w:rsidRPr="00BF5FE9">
        <w:rPr>
          <w:sz w:val="20"/>
          <w:szCs w:val="20"/>
        </w:rPr>
        <w:t>.MC</w:t>
      </w:r>
    </w:p>
    <w:p w14:paraId="163E8025" w14:textId="069A50CC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38 ust. 1 i ust. 2 oraz art. 40 ust. 1 pkt 1 i ust. 2 ustawy z dnia 21 sierpnia 1997r. o gospodarce nieruchomościami (Dz. U. z 202</w:t>
      </w:r>
      <w:r w:rsidR="00C36B3D">
        <w:rPr>
          <w:sz w:val="20"/>
          <w:szCs w:val="20"/>
        </w:rPr>
        <w:t xml:space="preserve">1 r., poz. 1899 z </w:t>
      </w:r>
      <w:proofErr w:type="spellStart"/>
      <w:r w:rsidR="00C36B3D">
        <w:rPr>
          <w:sz w:val="20"/>
          <w:szCs w:val="20"/>
        </w:rPr>
        <w:t>późn</w:t>
      </w:r>
      <w:proofErr w:type="spellEnd"/>
      <w:r w:rsidR="00C36B3D">
        <w:rPr>
          <w:sz w:val="20"/>
          <w:szCs w:val="20"/>
        </w:rPr>
        <w:t xml:space="preserve">. zm. </w:t>
      </w:r>
      <w:r>
        <w:rPr>
          <w:sz w:val="20"/>
          <w:szCs w:val="20"/>
        </w:rPr>
        <w:t>) i § 6 ust. 1 Rozporządzenia Rady Ministrów z dnia 14 września 2004 r. w sprawie sposobu i trybu przeprowadzania przetargów oraz rokowań na zbycie nieruchomości (Dz. U. z 2014 r, poz. 1490).</w:t>
      </w:r>
    </w:p>
    <w:p w14:paraId="691A5DFA" w14:textId="77777777" w:rsidR="0066107B" w:rsidRDefault="0066107B" w:rsidP="005C5176">
      <w:pPr>
        <w:jc w:val="both"/>
      </w:pPr>
    </w:p>
    <w:p w14:paraId="76C6D58B" w14:textId="77777777" w:rsidR="005C5176" w:rsidRDefault="005C5176" w:rsidP="005C5176">
      <w:pPr>
        <w:jc w:val="both"/>
      </w:pPr>
      <w:r>
        <w:t xml:space="preserve">                                                     </w:t>
      </w:r>
      <w:r>
        <w:rPr>
          <w:u w:val="single"/>
        </w:rPr>
        <w:t xml:space="preserve">  </w:t>
      </w:r>
      <w:r>
        <w:rPr>
          <w:b/>
          <w:u w:val="single"/>
        </w:rPr>
        <w:t xml:space="preserve">WÓJT GMINY NIEBORÓW </w:t>
      </w:r>
    </w:p>
    <w:p w14:paraId="44FB27FD" w14:textId="77777777" w:rsidR="005C5176" w:rsidRDefault="005C5176" w:rsidP="005C5176">
      <w:pPr>
        <w:jc w:val="center"/>
      </w:pPr>
      <w:r>
        <w:rPr>
          <w:b/>
        </w:rPr>
        <w:t xml:space="preserve">Ogłasza </w:t>
      </w:r>
      <w:r>
        <w:rPr>
          <w:b/>
          <w:sz w:val="22"/>
          <w:szCs w:val="22"/>
        </w:rPr>
        <w:t xml:space="preserve">pierwszy ustny (licytacyjny) przetarg nieograniczony na sprzedaż: </w:t>
      </w:r>
    </w:p>
    <w:p w14:paraId="7239DD5D" w14:textId="77777777" w:rsidR="005C5176" w:rsidRDefault="005C5176" w:rsidP="005C5176">
      <w:pPr>
        <w:jc w:val="center"/>
      </w:pPr>
      <w:r>
        <w:rPr>
          <w:b/>
          <w:sz w:val="22"/>
          <w:szCs w:val="22"/>
        </w:rPr>
        <w:t xml:space="preserve"> </w:t>
      </w:r>
    </w:p>
    <w:p w14:paraId="30EE2B6D" w14:textId="21F3061F" w:rsidR="005C5176" w:rsidRDefault="005C5176" w:rsidP="005C5176">
      <w:pPr>
        <w:jc w:val="center"/>
      </w:pPr>
      <w:bookmarkStart w:id="4" w:name="_Hlk71804498"/>
      <w:r>
        <w:rPr>
          <w:b/>
          <w:sz w:val="22"/>
          <w:szCs w:val="22"/>
          <w:lang w:eastAsia="en-US"/>
        </w:rPr>
        <w:t>I. nieruchomości gruntowej zabudowanej położonej w Dzierzgówku, oznaczonej numerem ewidencyjnym działki nr 310/3 i 310/7 o łącznej pow. 0,2229 ha</w:t>
      </w:r>
      <w:r>
        <w:t xml:space="preserve">, </w:t>
      </w:r>
      <w:r>
        <w:rPr>
          <w:b/>
          <w:bCs/>
        </w:rPr>
        <w:t>dla której Sąd Rejonowy                        w Łowiczu V Wydział Ksiąg Wieczystych prowadzi księgę wieczystą nr LD1O/00049692/8,</w:t>
      </w:r>
      <w:r>
        <w:t xml:space="preserve">  </w:t>
      </w:r>
      <w:r>
        <w:rPr>
          <w:b/>
          <w:sz w:val="22"/>
          <w:szCs w:val="22"/>
        </w:rPr>
        <w:t xml:space="preserve">zgodnie z wykazem z dnia </w:t>
      </w:r>
      <w:r w:rsidR="00AC7C14">
        <w:rPr>
          <w:b/>
          <w:sz w:val="22"/>
          <w:szCs w:val="22"/>
        </w:rPr>
        <w:t>28 listopada</w:t>
      </w:r>
      <w:r>
        <w:rPr>
          <w:b/>
          <w:sz w:val="22"/>
          <w:szCs w:val="22"/>
        </w:rPr>
        <w:t xml:space="preserve"> 202</w:t>
      </w:r>
      <w:r w:rsidR="00AC7C1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r.</w:t>
      </w:r>
    </w:p>
    <w:p w14:paraId="3C04CB24" w14:textId="5DA42AEF" w:rsidR="005C5176" w:rsidRDefault="005C5176" w:rsidP="005C5176">
      <w:pPr>
        <w:jc w:val="center"/>
      </w:pPr>
      <w:r>
        <w:rPr>
          <w:b/>
          <w:sz w:val="22"/>
          <w:szCs w:val="22"/>
        </w:rPr>
        <w:t>Cena wywoławcza</w:t>
      </w:r>
      <w:r>
        <w:t xml:space="preserve"> </w:t>
      </w:r>
      <w:r w:rsidR="00AC7C14">
        <w:rPr>
          <w:b/>
          <w:sz w:val="22"/>
          <w:szCs w:val="22"/>
        </w:rPr>
        <w:t>68</w:t>
      </w:r>
      <w:r>
        <w:rPr>
          <w:b/>
          <w:sz w:val="22"/>
          <w:szCs w:val="22"/>
        </w:rPr>
        <w:t> </w:t>
      </w:r>
      <w:r w:rsidR="00AC7C1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0,00 zł </w:t>
      </w:r>
    </w:p>
    <w:p w14:paraId="1EF1F60D" w14:textId="77ABEA24" w:rsidR="005C5176" w:rsidRDefault="005C5176" w:rsidP="0066107B">
      <w:pPr>
        <w:jc w:val="both"/>
      </w:pPr>
      <w:r w:rsidRPr="0066107B">
        <w:rPr>
          <w:b/>
          <w:bCs/>
          <w:sz w:val="20"/>
          <w:szCs w:val="20"/>
        </w:rPr>
        <w:t xml:space="preserve">  </w:t>
      </w:r>
      <w:r w:rsidR="0066107B" w:rsidRPr="0066107B">
        <w:rPr>
          <w:b/>
          <w:bCs/>
          <w:sz w:val="20"/>
          <w:szCs w:val="20"/>
        </w:rPr>
        <w:t>Opis nieruchomości:</w:t>
      </w:r>
      <w:r w:rsidR="0066107B"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Nieruchomość gruntowa zabudowana składająca się z dwóch działek ewidencyjnych </w:t>
      </w:r>
      <w:r w:rsidR="0066107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o numerach 310/3 i 310/7, stanowiących zwartą całość o dobrym kształcie wydłużonego czworokąta. Działka nr 310/3 nie posiada bezpośredniego dostępu do drogi, dlatego sprzedawana jest z działką nr 310/7, która posiada dojazd do drogi publicznej o nawierzchni gruntowej, poprzez ustanowioną służebność przechodu i przejazdu dla każdoczesnego właściciela nieruchomości przez działkę nr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310/4 o pow. 0,0018 ha, dla której prowadzona jest księga wieczysta nr LD1O/0036326/8. Nieruchomość posiada dostęp do sieci wodociągowej i sieci energetycznej. Średnia szerokość nieruchomości od strony drogi 46 m. Położona jest w bliskim sąsiedztwie zabudowy mieszkaniowej jednorodzinnej i lasów. Działka od strony wschodniej znajduje się w niedalekiej odległości od rzeki Skierniewki, natomiast od strony południowej znajdują się tereny wód otwartych i usług turystyki </w:t>
      </w:r>
      <w:r w:rsidR="0066107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i wypoczynku. Miejscowość posiada dogodne połączenia komunikacyjne, położona jest w odległości ok. 10 km od zjazdu na autostradę A2 i około 2 km od miejscowości Bełchów gdzie znajdują się obiekty handlowo usługowe oraz dworzec stacji kolejowej. Na terenie nieruchomości znajduje się budynek mieszkalny murowany, jednorodzinny, jednokondygnacyjny, o powierzchni zabudowy 76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i komórki drewniane, w złym stanie technicznym oraz zadrzewienia i zakrzewienia. </w:t>
      </w:r>
    </w:p>
    <w:p w14:paraId="43791F9F" w14:textId="77777777" w:rsidR="005C5176" w:rsidRDefault="005C5176" w:rsidP="0066107B">
      <w:pPr>
        <w:tabs>
          <w:tab w:val="left" w:pos="-5040"/>
          <w:tab w:val="left" w:pos="-48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Przeznaczenie nieruchomości i sposób jej zagospodarowania</w:t>
      </w:r>
    </w:p>
    <w:p w14:paraId="18BEFADE" w14:textId="67B6C9DC" w:rsidR="005C5176" w:rsidRDefault="005C5176" w:rsidP="0066107B">
      <w:pPr>
        <w:tabs>
          <w:tab w:val="left" w:pos="0"/>
          <w:tab w:val="left" w:pos="180"/>
        </w:tabs>
        <w:jc w:val="both"/>
      </w:pP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Zgodnie z miejscowym planem zagospodarowania przestrzennego Gminy Nieborów zatwierdzonym Uchwałą Nr XXXV/119/05 Rady Gminy Nieborów z dnia 30 sierpnia 2005 r.,  przedmiotowa nieruchomość położona jest </w:t>
      </w:r>
      <w:r w:rsidR="0066107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w terenie oznaczonym symbolowym</w:t>
      </w:r>
      <w:r w:rsidR="006610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„8.46.MNu”, posiada:1) przeznaczenie terenu: </w:t>
      </w:r>
      <w:r>
        <w:rPr>
          <w:b/>
          <w:bCs/>
          <w:sz w:val="20"/>
          <w:szCs w:val="20"/>
        </w:rPr>
        <w:t xml:space="preserve">tereny zabudowy mieszkaniowej jednorodzinnej z usługami; </w:t>
      </w:r>
      <w:r>
        <w:rPr>
          <w:sz w:val="20"/>
          <w:szCs w:val="20"/>
        </w:rPr>
        <w:t xml:space="preserve">2) zasady i warunki zagospodarowania terenu: a) zabudowa mieszkaniowa wolnostojąca, b) wysokość budynków mieszkalnych i usługowych do 2 kondygnacji nadziemnych w tym druga kondygnacja w poddaszu użytkowym, c) pozostałe budynki o jednej kondygnacji nadziemnej, d) udział powierzchni terenu biologicznie czynnej co najmniej 40% powierzchni działki budowlanej, e) na użytkach leśnych zagospodarowanie powierzchni biologicznej czynnej w formie drzewostanu leśnego z zachowaniem istniejącego drzewostanu, f) dojazdy wewnątrz terenu o szerokości od 8 do 10m z placami do zawracania minimum 14x 14m, g) odległość budynków od linii rozgraniczającej dojazd minimum 6m, h) dopuszcza się zachowanie istniejącej i realizację nowej zabudowy w pasie terenu określonym nieprzekraczalnymi liniami zabudowy od linii 220kV przy zachowaniu warunków bezpieczeństwa określonych przepisami szczególnymi.  </w:t>
      </w:r>
      <w:r>
        <w:rPr>
          <w:b/>
          <w:bCs/>
          <w:sz w:val="20"/>
          <w:szCs w:val="20"/>
        </w:rPr>
        <w:t xml:space="preserve"> </w:t>
      </w:r>
    </w:p>
    <w:p w14:paraId="71AAE3E6" w14:textId="3D53C2B1" w:rsidR="005C5176" w:rsidRPr="00E43FE9" w:rsidRDefault="005C5176" w:rsidP="005C5176">
      <w:pPr>
        <w:jc w:val="center"/>
      </w:pPr>
      <w:r>
        <w:rPr>
          <w:b/>
          <w:bCs/>
          <w:sz w:val="22"/>
          <w:szCs w:val="22"/>
        </w:rPr>
        <w:t xml:space="preserve">Przetarg odbędzie się w dniu </w:t>
      </w:r>
      <w:r w:rsidR="0023776F" w:rsidRPr="00E43FE9">
        <w:rPr>
          <w:b/>
          <w:bCs/>
          <w:sz w:val="22"/>
          <w:szCs w:val="22"/>
          <w:u w:val="single"/>
        </w:rPr>
        <w:t>14 marca</w:t>
      </w:r>
      <w:r w:rsidRPr="00E43FE9">
        <w:rPr>
          <w:b/>
          <w:bCs/>
          <w:sz w:val="22"/>
          <w:szCs w:val="22"/>
          <w:u w:val="single"/>
        </w:rPr>
        <w:t xml:space="preserve"> 202</w:t>
      </w:r>
      <w:r w:rsidR="0023776F" w:rsidRPr="00E43FE9">
        <w:rPr>
          <w:b/>
          <w:bCs/>
          <w:sz w:val="22"/>
          <w:szCs w:val="22"/>
          <w:u w:val="single"/>
        </w:rPr>
        <w:t>3</w:t>
      </w:r>
      <w:r w:rsidRPr="00E43FE9">
        <w:rPr>
          <w:b/>
          <w:bCs/>
          <w:sz w:val="22"/>
          <w:szCs w:val="22"/>
          <w:u w:val="single"/>
        </w:rPr>
        <w:t>r. o godz.</w:t>
      </w:r>
      <w:r w:rsidR="00A13D02" w:rsidRPr="00E43FE9">
        <w:rPr>
          <w:b/>
          <w:bCs/>
          <w:sz w:val="22"/>
          <w:szCs w:val="22"/>
          <w:u w:val="single"/>
        </w:rPr>
        <w:t xml:space="preserve"> </w:t>
      </w:r>
      <w:r w:rsidRPr="00E43FE9">
        <w:rPr>
          <w:b/>
          <w:bCs/>
          <w:sz w:val="22"/>
          <w:szCs w:val="22"/>
          <w:u w:val="single"/>
        </w:rPr>
        <w:t>10.00</w:t>
      </w:r>
    </w:p>
    <w:p w14:paraId="43F5D2CF" w14:textId="77777777" w:rsidR="005C5176" w:rsidRDefault="005C5176" w:rsidP="005C51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sali narad Urzędu Gminy Nieborów, Aleja Legionów Polskich 26</w:t>
      </w:r>
    </w:p>
    <w:p w14:paraId="48A52A89" w14:textId="5224956A" w:rsidR="005C5176" w:rsidRDefault="005C5176" w:rsidP="005C5176">
      <w:pPr>
        <w:jc w:val="both"/>
      </w:pPr>
      <w:r>
        <w:rPr>
          <w:sz w:val="20"/>
          <w:szCs w:val="20"/>
        </w:rPr>
        <w:t xml:space="preserve">Wadium w wysokości </w:t>
      </w:r>
      <w:r w:rsidR="00AC7C14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000,00 zł</w:t>
      </w:r>
      <w:r>
        <w:rPr>
          <w:sz w:val="20"/>
          <w:szCs w:val="20"/>
        </w:rPr>
        <w:t xml:space="preserve"> pod rygorem niedopuszczenia do przetargu należy wpłacić na konto Gminy Nieborów Nr</w:t>
      </w:r>
      <w:r>
        <w:t xml:space="preserve"> </w:t>
      </w:r>
      <w:r>
        <w:rPr>
          <w:sz w:val="20"/>
          <w:szCs w:val="20"/>
        </w:rPr>
        <w:t xml:space="preserve"> 05 9288 1066 1144 7148 2000 0030 BS ZŁ o/Nieborów lub w kasie Urzędu Gminy Nieborów do </w:t>
      </w:r>
      <w:r w:rsidRPr="00E43FE9">
        <w:rPr>
          <w:sz w:val="20"/>
          <w:szCs w:val="20"/>
        </w:rPr>
        <w:t xml:space="preserve">dnia </w:t>
      </w:r>
      <w:r w:rsidRPr="00E43FE9">
        <w:rPr>
          <w:b/>
          <w:bCs/>
          <w:sz w:val="20"/>
          <w:szCs w:val="20"/>
        </w:rPr>
        <w:t xml:space="preserve">8 </w:t>
      </w:r>
      <w:r w:rsidR="0023776F" w:rsidRPr="00E43FE9">
        <w:rPr>
          <w:b/>
          <w:bCs/>
          <w:sz w:val="20"/>
          <w:szCs w:val="20"/>
        </w:rPr>
        <w:t>marca</w:t>
      </w:r>
      <w:r w:rsidRPr="00E43FE9">
        <w:rPr>
          <w:b/>
          <w:bCs/>
          <w:sz w:val="20"/>
          <w:szCs w:val="20"/>
        </w:rPr>
        <w:t xml:space="preserve"> 202</w:t>
      </w:r>
      <w:r w:rsidR="0023776F" w:rsidRPr="00E43FE9">
        <w:rPr>
          <w:b/>
          <w:bCs/>
          <w:sz w:val="20"/>
          <w:szCs w:val="20"/>
        </w:rPr>
        <w:t>3</w:t>
      </w:r>
      <w:r w:rsidRPr="00E43FE9">
        <w:rPr>
          <w:b/>
          <w:bCs/>
          <w:sz w:val="20"/>
          <w:szCs w:val="20"/>
        </w:rPr>
        <w:t xml:space="preserve"> r.</w:t>
      </w:r>
      <w:r w:rsidRPr="00E43FE9">
        <w:rPr>
          <w:sz w:val="20"/>
          <w:szCs w:val="20"/>
        </w:rPr>
        <w:t xml:space="preserve">  </w:t>
      </w:r>
    </w:p>
    <w:p w14:paraId="035DB3B9" w14:textId="77777777" w:rsidR="005C5176" w:rsidRDefault="005C5176" w:rsidP="005C5176">
      <w:pPr>
        <w:jc w:val="both"/>
        <w:rPr>
          <w:sz w:val="20"/>
          <w:szCs w:val="20"/>
        </w:rPr>
      </w:pPr>
    </w:p>
    <w:p w14:paraId="56AB1CDA" w14:textId="5E24E4AA" w:rsidR="005C5176" w:rsidRDefault="005C5176" w:rsidP="0066107B">
      <w:pPr>
        <w:jc w:val="center"/>
      </w:pPr>
      <w:bookmarkStart w:id="5" w:name="_Hlk71806845"/>
      <w:bookmarkEnd w:id="4"/>
      <w:r>
        <w:rPr>
          <w:b/>
          <w:sz w:val="22"/>
          <w:szCs w:val="22"/>
          <w:lang w:eastAsia="en-US"/>
        </w:rPr>
        <w:t xml:space="preserve">II. nieruchomości gruntowej położonej w </w:t>
      </w:r>
      <w:r w:rsidR="0023776F">
        <w:rPr>
          <w:b/>
          <w:sz w:val="22"/>
          <w:szCs w:val="22"/>
          <w:lang w:eastAsia="en-US"/>
        </w:rPr>
        <w:t>Bełchowie</w:t>
      </w:r>
      <w:r>
        <w:rPr>
          <w:b/>
          <w:sz w:val="22"/>
          <w:szCs w:val="22"/>
          <w:lang w:eastAsia="en-US"/>
        </w:rPr>
        <w:t xml:space="preserve">, oznaczonej numerem ewidencyjnym działki nr </w:t>
      </w:r>
      <w:r w:rsidR="0023776F">
        <w:rPr>
          <w:b/>
          <w:sz w:val="22"/>
          <w:szCs w:val="22"/>
          <w:lang w:eastAsia="en-US"/>
        </w:rPr>
        <w:t>911/5</w:t>
      </w:r>
      <w:r>
        <w:rPr>
          <w:b/>
          <w:sz w:val="22"/>
          <w:szCs w:val="22"/>
          <w:lang w:eastAsia="en-US"/>
        </w:rPr>
        <w:t xml:space="preserve"> o pow. 0,</w:t>
      </w:r>
      <w:r w:rsidR="0023776F">
        <w:rPr>
          <w:b/>
          <w:sz w:val="22"/>
          <w:szCs w:val="22"/>
          <w:lang w:eastAsia="en-US"/>
        </w:rPr>
        <w:t>01</w:t>
      </w:r>
      <w:r>
        <w:rPr>
          <w:b/>
          <w:sz w:val="22"/>
          <w:szCs w:val="22"/>
          <w:lang w:eastAsia="en-US"/>
        </w:rPr>
        <w:t xml:space="preserve"> ha,</w:t>
      </w:r>
      <w:r>
        <w:t xml:space="preserve"> </w:t>
      </w:r>
      <w:r>
        <w:rPr>
          <w:b/>
          <w:bCs/>
          <w:sz w:val="22"/>
          <w:szCs w:val="22"/>
        </w:rPr>
        <w:t>dla której Sąd Rejonowy w Łowiczu V Wydział Ksiąg Wieczystych prowadzi księgę wieczystą nr LD1O/00</w:t>
      </w:r>
      <w:r w:rsidR="0023776F">
        <w:rPr>
          <w:b/>
          <w:bCs/>
          <w:sz w:val="22"/>
          <w:szCs w:val="22"/>
        </w:rPr>
        <w:t>020470/7</w:t>
      </w:r>
      <w:r>
        <w:rPr>
          <w:b/>
          <w:bCs/>
          <w:sz w:val="22"/>
          <w:szCs w:val="22"/>
        </w:rPr>
        <w:t xml:space="preserve">,  </w:t>
      </w:r>
      <w:r>
        <w:rPr>
          <w:b/>
          <w:sz w:val="22"/>
          <w:szCs w:val="22"/>
        </w:rPr>
        <w:t>zgodnie z wykazem z dnia 2</w:t>
      </w:r>
      <w:r w:rsidR="0023776F">
        <w:rPr>
          <w:b/>
          <w:sz w:val="22"/>
          <w:szCs w:val="22"/>
        </w:rPr>
        <w:t xml:space="preserve">8 listopada </w:t>
      </w:r>
      <w:r>
        <w:rPr>
          <w:b/>
          <w:sz w:val="22"/>
          <w:szCs w:val="22"/>
        </w:rPr>
        <w:t>202</w:t>
      </w:r>
      <w:r w:rsidR="0023776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r.</w:t>
      </w:r>
    </w:p>
    <w:p w14:paraId="7D7EA93D" w14:textId="68A31C6D" w:rsidR="005C5176" w:rsidRDefault="005C5176" w:rsidP="005C5176">
      <w:pPr>
        <w:jc w:val="center"/>
      </w:pPr>
      <w:r>
        <w:rPr>
          <w:b/>
          <w:sz w:val="22"/>
          <w:szCs w:val="22"/>
        </w:rPr>
        <w:t>Cena wywoławcza</w:t>
      </w:r>
      <w:r>
        <w:t xml:space="preserve"> </w:t>
      </w:r>
      <w:r>
        <w:rPr>
          <w:b/>
          <w:sz w:val="22"/>
          <w:szCs w:val="22"/>
        </w:rPr>
        <w:t>6 300,00 zł netto + 1</w:t>
      </w:r>
      <w:r w:rsidR="0023776F">
        <w:rPr>
          <w:b/>
          <w:sz w:val="22"/>
          <w:szCs w:val="22"/>
        </w:rPr>
        <w:t xml:space="preserve"> 449</w:t>
      </w:r>
      <w:r>
        <w:rPr>
          <w:b/>
          <w:sz w:val="22"/>
          <w:szCs w:val="22"/>
        </w:rPr>
        <w:t>,00</w:t>
      </w:r>
      <w:r w:rsidR="0023776F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 xml:space="preserve"> (23% podatku VAT) = </w:t>
      </w:r>
      <w:r w:rsidR="0023776F">
        <w:rPr>
          <w:b/>
          <w:sz w:val="22"/>
          <w:szCs w:val="22"/>
        </w:rPr>
        <w:t>7 749</w:t>
      </w:r>
      <w:r>
        <w:rPr>
          <w:b/>
          <w:sz w:val="22"/>
          <w:szCs w:val="22"/>
        </w:rPr>
        <w:t xml:space="preserve">,00 </w:t>
      </w:r>
      <w:r w:rsidR="0023776F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brutto</w:t>
      </w:r>
    </w:p>
    <w:bookmarkEnd w:id="5"/>
    <w:p w14:paraId="4121C7EC" w14:textId="77777777" w:rsidR="0066107B" w:rsidRPr="0066107B" w:rsidRDefault="0066107B" w:rsidP="0066107B">
      <w:pPr>
        <w:tabs>
          <w:tab w:val="left" w:pos="-4860"/>
          <w:tab w:val="left" w:pos="-4500"/>
          <w:tab w:val="left" w:pos="-2160"/>
        </w:tabs>
        <w:jc w:val="both"/>
        <w:rPr>
          <w:b/>
          <w:sz w:val="20"/>
          <w:szCs w:val="20"/>
        </w:rPr>
      </w:pPr>
      <w:r w:rsidRPr="0066107B">
        <w:rPr>
          <w:b/>
          <w:sz w:val="20"/>
          <w:szCs w:val="20"/>
        </w:rPr>
        <w:t xml:space="preserve">Opis nieruchomości: </w:t>
      </w:r>
      <w:r w:rsidRPr="0066107B">
        <w:rPr>
          <w:sz w:val="20"/>
          <w:szCs w:val="20"/>
        </w:rPr>
        <w:t xml:space="preserve">Nieruchomość gruntowa niezabudowana stanowi teren przylegający między innymi do działki nr 909/1. Nieruchomość  jest uzbrojona w infrastrukturę techniczną. Wzdłuż drogi, ulicy Orzeszkowej znajdują się słupy </w:t>
      </w:r>
      <w:proofErr w:type="spellStart"/>
      <w:r w:rsidRPr="0066107B">
        <w:rPr>
          <w:sz w:val="20"/>
          <w:szCs w:val="20"/>
        </w:rPr>
        <w:t>eN</w:t>
      </w:r>
      <w:proofErr w:type="spellEnd"/>
      <w:r w:rsidRPr="0066107B">
        <w:rPr>
          <w:sz w:val="20"/>
          <w:szCs w:val="20"/>
        </w:rPr>
        <w:t xml:space="preserve">, w drodze znajduje się także sieć wodociągowa.   </w:t>
      </w:r>
    </w:p>
    <w:p w14:paraId="47FF8199" w14:textId="48653AEE" w:rsidR="0066107B" w:rsidRDefault="0066107B" w:rsidP="0066107B">
      <w:pPr>
        <w:tabs>
          <w:tab w:val="left" w:pos="-5040"/>
          <w:tab w:val="left" w:pos="-4860"/>
        </w:tabs>
        <w:jc w:val="both"/>
        <w:rPr>
          <w:sz w:val="20"/>
          <w:szCs w:val="20"/>
        </w:rPr>
      </w:pPr>
      <w:r w:rsidRPr="0066107B">
        <w:rPr>
          <w:b/>
          <w:sz w:val="20"/>
          <w:szCs w:val="20"/>
        </w:rPr>
        <w:t xml:space="preserve">Przeznaczenie nieruchomości i sposób jej zagospodarowania: </w:t>
      </w:r>
      <w:r w:rsidRPr="0066107B">
        <w:rPr>
          <w:sz w:val="20"/>
          <w:szCs w:val="20"/>
        </w:rPr>
        <w:t xml:space="preserve">Zgodnie z miejscowym planem zagospodarowania przestrzennego Gminy Nieborów zatwierdzonego Uchwałą Nr XXXV/119/05 Rady Gminy w Nieborowie z dnia 30 sierpnia 2005 r.,  przedmiotowa nieruchomość położona jest w terenie oznaczonym symbolowym „4.194.MNu”, posiada: 1) przeznaczenie terenu: </w:t>
      </w:r>
      <w:r w:rsidRPr="0066107B">
        <w:rPr>
          <w:b/>
          <w:bCs/>
          <w:sz w:val="20"/>
          <w:szCs w:val="20"/>
        </w:rPr>
        <w:t xml:space="preserve">tereny zabudowy mieszkaniowej jednorodzinnej z usługami; </w:t>
      </w:r>
      <w:r w:rsidRPr="0066107B">
        <w:rPr>
          <w:sz w:val="20"/>
          <w:szCs w:val="20"/>
        </w:rPr>
        <w:t>2) zasady i warunki zagospodarowania terenu: a) zabudowa mieszkaniowa wolnostojąca, b) wysokość budynków mieszkalnych od 2 do 3 kondygnacji nadziemnych w tym trzecia kondygnacja w poddaszu użytkowym, c) pozostałe budynki o jednej kondygnacji nadziemnej, d) udział powierzchni terenu biologicznie czynnej co najmniej 30% powierzchni działki budowlanej.</w:t>
      </w:r>
    </w:p>
    <w:p w14:paraId="6E9288E3" w14:textId="77777777" w:rsidR="0066107B" w:rsidRPr="0066107B" w:rsidRDefault="0066107B" w:rsidP="0066107B">
      <w:pPr>
        <w:tabs>
          <w:tab w:val="left" w:pos="-5040"/>
          <w:tab w:val="left" w:pos="-4860"/>
        </w:tabs>
        <w:jc w:val="both"/>
        <w:rPr>
          <w:b/>
          <w:sz w:val="20"/>
          <w:szCs w:val="20"/>
        </w:rPr>
      </w:pPr>
    </w:p>
    <w:p w14:paraId="36D5AB53" w14:textId="53F59463" w:rsidR="005C5176" w:rsidRDefault="005C5176" w:rsidP="005C5176">
      <w:pPr>
        <w:jc w:val="center"/>
      </w:pPr>
      <w:r>
        <w:rPr>
          <w:b/>
          <w:bCs/>
          <w:sz w:val="22"/>
          <w:szCs w:val="22"/>
        </w:rPr>
        <w:lastRenderedPageBreak/>
        <w:t xml:space="preserve">Przetarg odbędzie się w dniu </w:t>
      </w:r>
      <w:r w:rsidR="0023776F">
        <w:rPr>
          <w:b/>
          <w:bCs/>
          <w:sz w:val="22"/>
          <w:szCs w:val="22"/>
          <w:u w:val="single"/>
        </w:rPr>
        <w:t>14 marca</w:t>
      </w:r>
      <w:r>
        <w:rPr>
          <w:b/>
          <w:bCs/>
          <w:sz w:val="22"/>
          <w:szCs w:val="22"/>
          <w:u w:val="single"/>
        </w:rPr>
        <w:t xml:space="preserve"> 202</w:t>
      </w:r>
      <w:r w:rsidR="0023776F">
        <w:rPr>
          <w:b/>
          <w:bCs/>
          <w:sz w:val="22"/>
          <w:szCs w:val="22"/>
          <w:u w:val="single"/>
        </w:rPr>
        <w:t>3</w:t>
      </w:r>
      <w:r>
        <w:rPr>
          <w:b/>
          <w:bCs/>
          <w:sz w:val="22"/>
          <w:szCs w:val="22"/>
          <w:u w:val="single"/>
        </w:rPr>
        <w:t>r. o godz. 10.30</w:t>
      </w:r>
    </w:p>
    <w:p w14:paraId="3E1A525D" w14:textId="77777777" w:rsidR="005C5176" w:rsidRDefault="005C5176" w:rsidP="005C51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sali narad Urzędu Gminy Nieborów, Aleja Legionów Polskich 26</w:t>
      </w:r>
    </w:p>
    <w:p w14:paraId="765A2CA6" w14:textId="614E7684" w:rsidR="005C5176" w:rsidRDefault="005C5176" w:rsidP="005C5176">
      <w:pPr>
        <w:jc w:val="both"/>
      </w:pPr>
      <w:r>
        <w:rPr>
          <w:sz w:val="20"/>
          <w:szCs w:val="20"/>
        </w:rPr>
        <w:t xml:space="preserve">Wadium w wysokości </w:t>
      </w:r>
      <w:r w:rsidR="0023776F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00,00 zł</w:t>
      </w:r>
      <w:r>
        <w:rPr>
          <w:sz w:val="20"/>
          <w:szCs w:val="20"/>
        </w:rPr>
        <w:t xml:space="preserve"> pod rygorem niedopuszczenia do przetargu należy wpłacić na konto Gminy Nieborów Nr</w:t>
      </w:r>
      <w:r>
        <w:t xml:space="preserve"> </w:t>
      </w:r>
      <w:r>
        <w:rPr>
          <w:sz w:val="20"/>
          <w:szCs w:val="20"/>
        </w:rPr>
        <w:t xml:space="preserve"> 05 9288 1066 1144 7148 2000 0030 BS ZŁ o/Nieborów lub w kasie Urzędu Gminy Nieborów do dnia </w:t>
      </w:r>
      <w:r>
        <w:rPr>
          <w:b/>
          <w:bCs/>
          <w:sz w:val="20"/>
          <w:szCs w:val="20"/>
        </w:rPr>
        <w:t xml:space="preserve">8 </w:t>
      </w:r>
      <w:r w:rsidR="0023776F">
        <w:rPr>
          <w:b/>
          <w:bCs/>
          <w:sz w:val="20"/>
          <w:szCs w:val="20"/>
        </w:rPr>
        <w:t>marca</w:t>
      </w:r>
      <w:r>
        <w:rPr>
          <w:b/>
          <w:bCs/>
          <w:sz w:val="20"/>
          <w:szCs w:val="20"/>
        </w:rPr>
        <w:t xml:space="preserve"> 20</w:t>
      </w:r>
      <w:r w:rsidR="0023776F">
        <w:rPr>
          <w:b/>
          <w:bCs/>
          <w:sz w:val="20"/>
          <w:szCs w:val="20"/>
        </w:rPr>
        <w:t>23</w:t>
      </w:r>
      <w:r>
        <w:rPr>
          <w:b/>
          <w:bCs/>
          <w:sz w:val="20"/>
          <w:szCs w:val="20"/>
        </w:rPr>
        <w:t xml:space="preserve"> r.</w:t>
      </w:r>
      <w:r>
        <w:rPr>
          <w:sz w:val="20"/>
          <w:szCs w:val="20"/>
        </w:rPr>
        <w:t xml:space="preserve">  </w:t>
      </w:r>
    </w:p>
    <w:p w14:paraId="7C6FDA1B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0F3D1C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Za datę wpłat wadium uważa się wpływ wymaganej kwoty na konto Gminy Nieborów lub do kasy Urzędu Gminy Nieborów.</w:t>
      </w:r>
    </w:p>
    <w:p w14:paraId="65A84C63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uczestnicy przetargu winni przedłożyć komisji przetargowej przed otwarciem przetargu dowód wniesienia wadium (oryginał), dokument tożsamości oraz zgodę na przetwarzanie danych osobowych, stanowiącym załącznik nr 3 do zarządzenia. </w:t>
      </w:r>
    </w:p>
    <w:p w14:paraId="04875D6A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Uczestnicy biorą udział w przetargu osobiście lub przez pełnomocnika. Pełnomocnictwo winno być sporządzone notarialnie lub w formie pisemnej z podpisem notarialnie poświadczonym.</w:t>
      </w:r>
    </w:p>
    <w:p w14:paraId="5817711D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Wadium wniesione przez uczestnika przetargu, który przetarg wygra, zalicza się na poczet ceny nabycia, pozostałym zostanie zwrócone w ciągu trzech dni od dnia zakończenia przetargu. </w:t>
      </w:r>
    </w:p>
    <w:p w14:paraId="165B5BED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Wadium nie podlega zwrotowi, jeżeli nabywca bez usprawiedliwienia nie stawi się w wyznaczonym miejscu                          i czasie do zawarcia umowy sprzedaży w formie aktu notarialnego.</w:t>
      </w:r>
    </w:p>
    <w:p w14:paraId="49E24646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ustalona jako nabywca nieruchomości zobowiązana jest </w:t>
      </w:r>
      <w:bookmarkStart w:id="6" w:name="_Hlk72309380"/>
      <w:r>
        <w:rPr>
          <w:sz w:val="20"/>
          <w:szCs w:val="20"/>
        </w:rPr>
        <w:t>wpłacić nie później niż na 1 dzień przed dniem podpisania umowy sprzedaży nieruchomości, kwotę równą 100% ceny nieruchomości brutto osiągniętej                            w przetargu, pomniejszoną o kwotę wpłaconego wadium. Za datę zapłaty tej kwoty uważa się wpływ wymaganej należności na rachunek Urzędu Gminy Nieborów.</w:t>
      </w:r>
    </w:p>
    <w:bookmarkEnd w:id="6"/>
    <w:p w14:paraId="08AEC798" w14:textId="77777777" w:rsidR="005C5176" w:rsidRDefault="005C5176" w:rsidP="005C5176">
      <w:pPr>
        <w:jc w:val="both"/>
        <w:rPr>
          <w:sz w:val="20"/>
          <w:szCs w:val="20"/>
        </w:rPr>
      </w:pPr>
      <w:r>
        <w:rPr>
          <w:sz w:val="20"/>
          <w:szCs w:val="20"/>
        </w:rPr>
        <w:t>Wszelkie opłaty związane ze sprzedażą nieruchomości ponosi nabywca.</w:t>
      </w:r>
    </w:p>
    <w:p w14:paraId="342BD5BB" w14:textId="77777777" w:rsidR="005C5176" w:rsidRDefault="005C5176" w:rsidP="005C5176">
      <w:pPr>
        <w:jc w:val="both"/>
      </w:pPr>
      <w:r>
        <w:rPr>
          <w:sz w:val="20"/>
          <w:szCs w:val="20"/>
        </w:rPr>
        <w:t>W/w nieruchomość nie posiadają żadnych obciążeń oraz zobowiązań.</w:t>
      </w:r>
    </w:p>
    <w:p w14:paraId="10B333AA" w14:textId="77777777" w:rsidR="005C5176" w:rsidRDefault="005C5176" w:rsidP="005C5176">
      <w:pPr>
        <w:jc w:val="both"/>
      </w:pPr>
      <w:r>
        <w:rPr>
          <w:sz w:val="20"/>
          <w:szCs w:val="20"/>
        </w:rPr>
        <w:t>Nieruchomości sprzedawane są według ewidencji gruntów bez okazania granic, przez to gmina nie bierze odpowiedzialności za ewentualne różnice. Osoby biorące udział w przetargu winny zapoznać się z nabywaną nieruchomością przed przetargiem, gdyż granice nieruchomości nie będą wznawiane na koszt gminy.</w:t>
      </w:r>
    </w:p>
    <w:p w14:paraId="45D1B43C" w14:textId="77777777" w:rsidR="005C5176" w:rsidRDefault="005C5176" w:rsidP="005C5176">
      <w:pPr>
        <w:jc w:val="both"/>
      </w:pPr>
      <w:r>
        <w:rPr>
          <w:bCs/>
          <w:sz w:val="20"/>
          <w:szCs w:val="20"/>
        </w:rPr>
        <w:t>Warunki  przetargu zawarte w regulaminie przetargu udostępnione są do wglądu w Urzędzie Gminy Nieborów ul. Aleja Legionów Polskich 26, w  godzinach urzędowania – poniedziałek w godzinach 10.00 – 18.00, od wtorku do piątku w godzinach 7.00 – 15.00,  pokój nr 208 - Wieloosobowe Stanowisko ds. Rolnictwa i Ochrony Środowiska.</w:t>
      </w:r>
    </w:p>
    <w:p w14:paraId="18FC3379" w14:textId="77777777" w:rsidR="005C5176" w:rsidRDefault="005C5176" w:rsidP="005C517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Sprzedaż powyższej nieruchomości nie podlega ustawie z dnia 11 kwietnia 2003 r. o kształtowaniu ustroju rolnego (</w:t>
      </w:r>
      <w:proofErr w:type="spellStart"/>
      <w:r>
        <w:rPr>
          <w:bCs/>
          <w:sz w:val="20"/>
          <w:szCs w:val="20"/>
        </w:rPr>
        <w:t>t.j</w:t>
      </w:r>
      <w:proofErr w:type="spellEnd"/>
      <w:r>
        <w:rPr>
          <w:bCs/>
          <w:sz w:val="20"/>
          <w:szCs w:val="20"/>
        </w:rPr>
        <w:t xml:space="preserve">. Dz. U. z 2019 r. poz. 1362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 xml:space="preserve">. zm.) ponieważ nieruchomości rolne o powierzchni mniejszej niż 0,30 ha są wyłączone z zakresu stosowania w/w ustawy. </w:t>
      </w:r>
    </w:p>
    <w:p w14:paraId="1E4F5BFC" w14:textId="77777777" w:rsidR="005C5176" w:rsidRDefault="005C5176" w:rsidP="005C5176">
      <w:pPr>
        <w:jc w:val="both"/>
      </w:pPr>
      <w:r>
        <w:rPr>
          <w:bCs/>
          <w:sz w:val="20"/>
          <w:szCs w:val="20"/>
        </w:rPr>
        <w:t xml:space="preserve">W związku z wprowadzonym, Rozporządzeniem Ministra Zdrowia z dnia 20 marca 2020 roku, stanem epidemii informuję, że przeprowadzenie przetargu odbędzie się z uwzględnieniem wszelkich wymogów wynikających z aktualnych obostrzeń oraz ograniczeń sanitarnych.  </w:t>
      </w:r>
    </w:p>
    <w:p w14:paraId="60EFD9F8" w14:textId="77777777" w:rsidR="00A13D02" w:rsidRDefault="00A13D02" w:rsidP="00A13D02">
      <w:pPr>
        <w:jc w:val="both"/>
      </w:pPr>
      <w:r>
        <w:rPr>
          <w:bCs/>
          <w:sz w:val="20"/>
          <w:szCs w:val="20"/>
        </w:rPr>
        <w:t>Wójt Gminy Nieborów zastrzega sobie prawo odwołania przetargu jak też prawo zamknięcia przetargu                                       z uzasadnionej przyczyny.</w:t>
      </w:r>
      <w:r>
        <w:rPr>
          <w:sz w:val="20"/>
          <w:szCs w:val="20"/>
        </w:rPr>
        <w:t xml:space="preserve">        </w:t>
      </w:r>
    </w:p>
    <w:p w14:paraId="458C97AF" w14:textId="043C0319" w:rsidR="005C5176" w:rsidRDefault="005C5176" w:rsidP="00DF1F1D">
      <w:pPr>
        <w:ind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Ogłoszenie o przetargu zostanie wywieszone na tablicy ogłoszeń Urzędu Gminy Nieborów, w BIP oraz na stronie internetowej urzędu nieborow.pl, w dniach od </w:t>
      </w:r>
      <w:r w:rsidR="00A13D02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 xml:space="preserve"> </w:t>
      </w:r>
      <w:r w:rsidR="00A13D02">
        <w:rPr>
          <w:i/>
          <w:iCs/>
          <w:sz w:val="20"/>
          <w:szCs w:val="20"/>
        </w:rPr>
        <w:t>lutego</w:t>
      </w:r>
      <w:r>
        <w:rPr>
          <w:i/>
          <w:iCs/>
          <w:sz w:val="20"/>
          <w:szCs w:val="20"/>
        </w:rPr>
        <w:t xml:space="preserve"> do </w:t>
      </w:r>
      <w:r w:rsidR="00A13D02">
        <w:rPr>
          <w:i/>
          <w:iCs/>
          <w:sz w:val="20"/>
          <w:szCs w:val="20"/>
        </w:rPr>
        <w:t>1</w:t>
      </w:r>
      <w:r w:rsidR="00DF1F1D">
        <w:rPr>
          <w:i/>
          <w:iCs/>
          <w:sz w:val="20"/>
          <w:szCs w:val="20"/>
        </w:rPr>
        <w:t>4</w:t>
      </w:r>
      <w:r w:rsidR="00A13D02">
        <w:rPr>
          <w:i/>
          <w:iCs/>
          <w:sz w:val="20"/>
          <w:szCs w:val="20"/>
        </w:rPr>
        <w:t xml:space="preserve"> marca</w:t>
      </w:r>
      <w:r>
        <w:rPr>
          <w:i/>
          <w:iCs/>
          <w:sz w:val="20"/>
          <w:szCs w:val="20"/>
        </w:rPr>
        <w:t xml:space="preserve"> 202</w:t>
      </w:r>
      <w:r w:rsidR="00DF1F1D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 r.</w:t>
      </w:r>
    </w:p>
    <w:p w14:paraId="3DA3E08D" w14:textId="77777777" w:rsidR="005C5176" w:rsidRDefault="005C5176" w:rsidP="005C5176">
      <w:pPr>
        <w:jc w:val="both"/>
        <w:rPr>
          <w:i/>
          <w:iCs/>
          <w:sz w:val="20"/>
          <w:szCs w:val="20"/>
        </w:rPr>
      </w:pPr>
    </w:p>
    <w:p w14:paraId="52EA621B" w14:textId="77777777" w:rsidR="005C5176" w:rsidRDefault="005C5176" w:rsidP="005C5176">
      <w:pPr>
        <w:jc w:val="both"/>
        <w:rPr>
          <w:i/>
          <w:iCs/>
          <w:sz w:val="20"/>
          <w:szCs w:val="20"/>
        </w:rPr>
      </w:pPr>
    </w:p>
    <w:p w14:paraId="04C27A55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 Gminy Nieborów </w:t>
      </w:r>
    </w:p>
    <w:p w14:paraId="33DBBE29" w14:textId="77777777" w:rsidR="005C5176" w:rsidRDefault="005C5176" w:rsidP="005C5176">
      <w:pPr>
        <w:jc w:val="right"/>
        <w:rPr>
          <w:sz w:val="20"/>
          <w:szCs w:val="20"/>
        </w:rPr>
      </w:pPr>
    </w:p>
    <w:p w14:paraId="101AF5FA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Jarosław Papuga   </w:t>
      </w:r>
      <w:bookmarkEnd w:id="3"/>
    </w:p>
    <w:p w14:paraId="755B2B71" w14:textId="77777777" w:rsidR="005C5176" w:rsidRDefault="005C5176" w:rsidP="005C5176"/>
    <w:p w14:paraId="459E9406" w14:textId="77777777" w:rsidR="005C5176" w:rsidRDefault="005C5176" w:rsidP="005C5176"/>
    <w:p w14:paraId="6FA17B53" w14:textId="77777777" w:rsidR="005C5176" w:rsidRDefault="005C5176" w:rsidP="005C5176"/>
    <w:p w14:paraId="2105147E" w14:textId="77777777" w:rsidR="005C5176" w:rsidRDefault="005C5176" w:rsidP="005C5176"/>
    <w:p w14:paraId="5AEFEAA2" w14:textId="77777777" w:rsidR="005C5176" w:rsidRDefault="005C5176" w:rsidP="005C5176"/>
    <w:p w14:paraId="41091FEB" w14:textId="77777777" w:rsidR="005C5176" w:rsidRDefault="005C5176" w:rsidP="005C5176"/>
    <w:p w14:paraId="161A56C3" w14:textId="77777777" w:rsidR="005C5176" w:rsidRDefault="005C5176" w:rsidP="005C5176"/>
    <w:p w14:paraId="662A3A91" w14:textId="77777777" w:rsidR="005C5176" w:rsidRDefault="005C5176" w:rsidP="005C5176">
      <w:pPr>
        <w:suppressAutoHyphens w:val="0"/>
        <w:autoSpaceDN/>
        <w:sectPr w:rsidR="005C5176" w:rsidSect="00306B90">
          <w:headerReference w:type="even" r:id="rId8"/>
          <w:headerReference w:type="default" r:id="rId9"/>
          <w:footerReference w:type="default" r:id="rId10"/>
          <w:pgSz w:w="11906" w:h="16838"/>
          <w:pgMar w:top="1134" w:right="1417" w:bottom="709" w:left="1417" w:header="708" w:footer="708" w:gutter="0"/>
          <w:cols w:space="708"/>
          <w:titlePg/>
          <w:docGrid w:linePitch="326"/>
        </w:sectPr>
      </w:pPr>
    </w:p>
    <w:p w14:paraId="7D15A8C2" w14:textId="77777777" w:rsidR="005C5176" w:rsidRDefault="005C5176" w:rsidP="005C517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R E G U L A M I N</w:t>
      </w:r>
    </w:p>
    <w:p w14:paraId="42F823BF" w14:textId="0E9CF50A" w:rsidR="005C5176" w:rsidRDefault="005C5176" w:rsidP="005C5176">
      <w:pPr>
        <w:widowControl w:val="0"/>
        <w:autoSpaceDE w:val="0"/>
        <w:ind w:left="102" w:right="-46"/>
        <w:jc w:val="center"/>
      </w:pPr>
      <w:r>
        <w:rPr>
          <w:b/>
          <w:sz w:val="22"/>
          <w:szCs w:val="22"/>
          <w:lang w:eastAsia="en-US"/>
        </w:rPr>
        <w:t>na sprzedaż nieruchomości gruntowej zabudowanej położonej w Dzierzgówku,  oznaczonej jako działka nr 310/3 i 310/7 o łącznej pow</w:t>
      </w:r>
      <w:r w:rsidRPr="00DF1F1D">
        <w:rPr>
          <w:b/>
          <w:sz w:val="22"/>
          <w:szCs w:val="22"/>
          <w:lang w:eastAsia="en-US"/>
        </w:rPr>
        <w:t xml:space="preserve">. 0,2229 ha; nieruchomości gruntowej położonej </w:t>
      </w:r>
      <w:r w:rsidR="001F505A">
        <w:rPr>
          <w:b/>
          <w:sz w:val="22"/>
          <w:szCs w:val="22"/>
          <w:lang w:eastAsia="en-US"/>
        </w:rPr>
        <w:t xml:space="preserve">                          </w:t>
      </w:r>
      <w:r w:rsidRPr="00DF1F1D">
        <w:rPr>
          <w:b/>
          <w:sz w:val="22"/>
          <w:szCs w:val="22"/>
          <w:lang w:eastAsia="en-US"/>
        </w:rPr>
        <w:t xml:space="preserve">w </w:t>
      </w:r>
      <w:r w:rsidR="00DF1F1D" w:rsidRPr="00DF1F1D">
        <w:rPr>
          <w:b/>
          <w:sz w:val="22"/>
          <w:szCs w:val="22"/>
          <w:lang w:eastAsia="en-US"/>
        </w:rPr>
        <w:t>Bełchowie</w:t>
      </w:r>
      <w:r w:rsidRPr="00DF1F1D">
        <w:rPr>
          <w:b/>
          <w:sz w:val="22"/>
          <w:szCs w:val="22"/>
          <w:lang w:eastAsia="en-US"/>
        </w:rPr>
        <w:t xml:space="preserve">, oznaczonej jako działka nr </w:t>
      </w:r>
      <w:r w:rsidR="00DF1F1D" w:rsidRPr="00DF1F1D">
        <w:rPr>
          <w:b/>
          <w:sz w:val="22"/>
          <w:szCs w:val="22"/>
          <w:lang w:eastAsia="en-US"/>
        </w:rPr>
        <w:t>911/5</w:t>
      </w:r>
      <w:r w:rsidRPr="00DF1F1D">
        <w:rPr>
          <w:b/>
          <w:sz w:val="22"/>
          <w:szCs w:val="22"/>
          <w:lang w:eastAsia="en-US"/>
        </w:rPr>
        <w:t xml:space="preserve"> o pow. 0,</w:t>
      </w:r>
      <w:r w:rsidR="00DF1F1D" w:rsidRPr="00DF1F1D">
        <w:rPr>
          <w:b/>
          <w:sz w:val="22"/>
          <w:szCs w:val="22"/>
          <w:lang w:eastAsia="en-US"/>
        </w:rPr>
        <w:t>01</w:t>
      </w:r>
      <w:r w:rsidRPr="00DF1F1D">
        <w:rPr>
          <w:b/>
          <w:sz w:val="22"/>
          <w:szCs w:val="22"/>
          <w:lang w:eastAsia="en-US"/>
        </w:rPr>
        <w:t xml:space="preserve"> ha</w:t>
      </w:r>
      <w:r w:rsidR="00DF1F1D" w:rsidRPr="00DF1F1D">
        <w:rPr>
          <w:b/>
          <w:sz w:val="22"/>
          <w:szCs w:val="22"/>
          <w:lang w:eastAsia="en-US"/>
        </w:rPr>
        <w:t xml:space="preserve"> </w:t>
      </w:r>
    </w:p>
    <w:p w14:paraId="4480273C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</w:t>
      </w:r>
      <w:r w:rsidRPr="00DF1F1D">
        <w:rPr>
          <w:b/>
          <w:bCs/>
          <w:sz w:val="20"/>
          <w:szCs w:val="20"/>
        </w:rPr>
        <w:t>pierwszego</w:t>
      </w:r>
      <w:r>
        <w:rPr>
          <w:sz w:val="20"/>
          <w:szCs w:val="20"/>
        </w:rPr>
        <w:t xml:space="preserve"> ustnego przetargu nieograniczonego na sprzedaż nieruchomości gruntowych jest Wójt Gminy Nieborów. Za datę wpływ wadium uważa się wpływ wymaganej kwoty na konto Gminy Nieborów lub do kasy Urzędu Gminy Nieborów.</w:t>
      </w:r>
    </w:p>
    <w:p w14:paraId="036E0244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Przedmiotem przetargu jest cena nieruchomości.</w:t>
      </w:r>
    </w:p>
    <w:p w14:paraId="2E599989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Przetarg przeprowadza komisja przetargowa powołana Zarządzeniem Wójta Gminy Nieborów.</w:t>
      </w:r>
    </w:p>
    <w:p w14:paraId="3E63E467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Ogłoszenie o przetargu wywiesza się w siedzibie właściciela nieruchomości, ogłasza w Biuletynie Informacji Publicznej Urzędu Gminy Nieborów, stronie internetowej urzędu oraz z wyciąg z ogłoszenia o przetargu zamieszcza się w prasie o zasięgu obejmującym co najmniej powiat.</w:t>
      </w:r>
    </w:p>
    <w:p w14:paraId="193E0FC6" w14:textId="16C9D550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</w:pPr>
      <w:r>
        <w:rPr>
          <w:sz w:val="20"/>
          <w:szCs w:val="20"/>
        </w:rPr>
        <w:t xml:space="preserve">Przetarg odbywa się w miejscu i terminie określonym w ogłoszeniu tj. </w:t>
      </w:r>
      <w:r w:rsidR="00DF1F1D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4 </w:t>
      </w:r>
      <w:r w:rsidR="00DF1F1D">
        <w:rPr>
          <w:b/>
          <w:bCs/>
          <w:sz w:val="20"/>
          <w:szCs w:val="20"/>
        </w:rPr>
        <w:t>marca</w:t>
      </w:r>
      <w:r>
        <w:rPr>
          <w:b/>
          <w:bCs/>
          <w:sz w:val="20"/>
          <w:szCs w:val="20"/>
        </w:rPr>
        <w:t xml:space="preserve"> 202</w:t>
      </w:r>
      <w:r w:rsidR="00DF1F1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r. o godz.: I. - 10.00, II - 10.30</w:t>
      </w:r>
      <w:r>
        <w:rPr>
          <w:sz w:val="20"/>
          <w:szCs w:val="20"/>
        </w:rPr>
        <w:t xml:space="preserve"> w Urzędzie Gminy Nieborów – sala narad.</w:t>
      </w:r>
    </w:p>
    <w:p w14:paraId="7CEFD5EC" w14:textId="77777777" w:rsidR="005C5176" w:rsidRDefault="005C5176" w:rsidP="005C5176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przetargu mogą brać udział osoby fizyczne i prawne, jeżeli:</w:t>
      </w:r>
    </w:p>
    <w:p w14:paraId="17EECB61" w14:textId="23ABDB40" w:rsidR="005C5176" w:rsidRDefault="005C5176" w:rsidP="005C5176">
      <w:pPr>
        <w:pStyle w:val="Akapitzlist"/>
        <w:spacing w:before="100" w:after="100"/>
        <w:ind w:left="360"/>
        <w:jc w:val="both"/>
      </w:pPr>
      <w:r>
        <w:rPr>
          <w:sz w:val="20"/>
          <w:szCs w:val="20"/>
        </w:rPr>
        <w:t xml:space="preserve">- wpłaciły wadium w wysokości: </w:t>
      </w:r>
      <w:r>
        <w:rPr>
          <w:b/>
          <w:bCs/>
          <w:sz w:val="20"/>
          <w:szCs w:val="20"/>
        </w:rPr>
        <w:t xml:space="preserve">I – </w:t>
      </w:r>
      <w:r w:rsidR="00DF1F1D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000,00 zł, II – </w:t>
      </w:r>
      <w:r w:rsidR="00DF1F1D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00,00 zł</w:t>
      </w:r>
      <w:r>
        <w:rPr>
          <w:sz w:val="20"/>
          <w:szCs w:val="20"/>
        </w:rPr>
        <w:t xml:space="preserve">  do dnia </w:t>
      </w:r>
      <w:r>
        <w:rPr>
          <w:b/>
          <w:bCs/>
          <w:sz w:val="20"/>
          <w:szCs w:val="20"/>
        </w:rPr>
        <w:t xml:space="preserve">8 </w:t>
      </w:r>
      <w:r w:rsidR="00DF1F1D">
        <w:rPr>
          <w:b/>
          <w:bCs/>
          <w:sz w:val="20"/>
          <w:szCs w:val="20"/>
        </w:rPr>
        <w:t>marca</w:t>
      </w:r>
      <w:r>
        <w:rPr>
          <w:b/>
          <w:bCs/>
          <w:sz w:val="20"/>
          <w:szCs w:val="20"/>
        </w:rPr>
        <w:t xml:space="preserve"> 202</w:t>
      </w:r>
      <w:r w:rsidR="00DF1F1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r</w:t>
      </w:r>
      <w:r>
        <w:rPr>
          <w:sz w:val="20"/>
          <w:szCs w:val="20"/>
        </w:rPr>
        <w:t>.</w:t>
      </w:r>
    </w:p>
    <w:p w14:paraId="3EFCF977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Przetarg jest ważny bez względu na liczbę uczestników przetargu, jeżeli chociaż jeden uczestnik zaoferował co najmniej jedno postąpienie powyżej ceny wywoławcze. </w:t>
      </w:r>
    </w:p>
    <w:p w14:paraId="09FB3109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0494E1D7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zaoferowana przez uczestnika przetargu przestaje wiązać, gdy inny uczestnik zaoferował cenę wyższą.</w:t>
      </w:r>
    </w:p>
    <w:p w14:paraId="5EA8B817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Wysokość postąpienia ustala się w porozumieniu z uczestnikami przetargu.</w:t>
      </w:r>
    </w:p>
    <w:p w14:paraId="09AB3309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07D18A3C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Uczestnicy przetargu zgłaszają kolejno coraz wyższe ceny nieruchomości dopóty, dopóki mimo trzykrotnego wywołania, nie ma dalszego postąpienia. Cena zaoferowana przez uczestnika przestaje wiązać, gdy inny uczestnik zaoferował cena wyższą.</w:t>
      </w:r>
    </w:p>
    <w:p w14:paraId="0CB0C87D" w14:textId="77777777" w:rsidR="005C5176" w:rsidRDefault="005C5176" w:rsidP="005C5176">
      <w:pPr>
        <w:ind w:left="360"/>
        <w:jc w:val="both"/>
        <w:rPr>
          <w:sz w:val="20"/>
          <w:szCs w:val="20"/>
        </w:rPr>
      </w:pPr>
    </w:p>
    <w:p w14:paraId="750808B9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 ustaniu postępowania osoba przeprowadzająca przetarg uprzedza uczestników, że po trzecim wywołaniu najwyższej z oferowanych cen dalsze postąpienia nie zostaną przyjęte, przy czym wywołuje trzykrotnie tę cenę, zamyka przetarg i ogłasza imię i nazwisko osoby, która przetarg wygrała.</w:t>
      </w:r>
    </w:p>
    <w:p w14:paraId="50438C94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4A74EED8" w14:textId="24BABE4A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Wadium wpłacone przez osobę, która przetarg wygrała zalicza się na poczet ceny nabycia nieruchomości, </w:t>
      </w:r>
      <w:r w:rsidR="00DF1F1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a wadium wpłacone przez pozostałe osoby będzie wypłacane w kasie Urzędu Gminy Nieborów gotówką lub na konto w ciągu trzech dni od zakończenia przetargu.</w:t>
      </w:r>
    </w:p>
    <w:p w14:paraId="02FBAF96" w14:textId="77777777" w:rsidR="005C5176" w:rsidRDefault="005C5176" w:rsidP="005C5176">
      <w:pPr>
        <w:ind w:left="360"/>
        <w:jc w:val="both"/>
        <w:rPr>
          <w:sz w:val="20"/>
          <w:szCs w:val="20"/>
        </w:rPr>
      </w:pPr>
    </w:p>
    <w:p w14:paraId="0C8BBC2D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Wadium ulega przepadkowi w razie uchylenia się uczestnika, który przetarg wygrał od zawarcia umowy kupna sprzedaży.</w:t>
      </w:r>
    </w:p>
    <w:p w14:paraId="67BEC40B" w14:textId="77777777" w:rsidR="005C5176" w:rsidRDefault="005C5176" w:rsidP="005C5176">
      <w:pPr>
        <w:ind w:left="360"/>
        <w:jc w:val="both"/>
        <w:rPr>
          <w:sz w:val="20"/>
          <w:szCs w:val="20"/>
        </w:rPr>
      </w:pPr>
    </w:p>
    <w:p w14:paraId="1C73C596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</w:pPr>
      <w:r>
        <w:rPr>
          <w:sz w:val="20"/>
          <w:szCs w:val="20"/>
        </w:rPr>
        <w:t xml:space="preserve">Protokół z przeprowadzonego przetargu stanowi podstawę do sporządzenia aktu notarialnego. </w:t>
      </w:r>
      <w:r>
        <w:rPr>
          <w:color w:val="C00000"/>
          <w:sz w:val="20"/>
          <w:szCs w:val="20"/>
        </w:rPr>
        <w:t xml:space="preserve"> </w:t>
      </w:r>
    </w:p>
    <w:p w14:paraId="206FCFC1" w14:textId="77777777" w:rsidR="005C5176" w:rsidRDefault="005C5176" w:rsidP="005C5176">
      <w:pPr>
        <w:ind w:left="360"/>
        <w:jc w:val="both"/>
      </w:pPr>
    </w:p>
    <w:p w14:paraId="7C81E4CB" w14:textId="54C6C889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ustalona jak nabywca nieruchomości zobowiązana jest wpłacić nie później niż na 1 dzień przed dniem   podpisania umowy sprzedaży nieruchomości kwotę 100% ceny nieruchomości brutto osiągniętej </w:t>
      </w:r>
      <w:r w:rsidR="00DF1F1D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w przetargu, pomniejszoną o kwotę wpłaconego wadium. Za datę zapłaty tej kwoty uważa się wpływ wymaganej należności na rachunek Urzędu Gminy Nieborów. </w:t>
      </w:r>
    </w:p>
    <w:p w14:paraId="1E333D1B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2EBBE3F1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Właściciel nieruchomości ustala z notariuszem termin zawarcia umowy sprzedaży i zawiadamia na piśmie                o tym terminie nabywcę.</w:t>
      </w:r>
    </w:p>
    <w:p w14:paraId="792451B0" w14:textId="77777777" w:rsidR="005C5176" w:rsidRDefault="005C5176" w:rsidP="005C5176">
      <w:pPr>
        <w:pStyle w:val="Akapitzlist"/>
        <w:ind w:left="426"/>
        <w:jc w:val="both"/>
        <w:rPr>
          <w:sz w:val="20"/>
          <w:szCs w:val="20"/>
        </w:rPr>
      </w:pPr>
    </w:p>
    <w:p w14:paraId="015ED589" w14:textId="77777777" w:rsid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Koszty aktu notarialnego ponosi nabywca.</w:t>
      </w:r>
    </w:p>
    <w:p w14:paraId="2E32A158" w14:textId="77777777" w:rsidR="005C5176" w:rsidRDefault="005C5176" w:rsidP="005C5176">
      <w:pPr>
        <w:ind w:left="360"/>
        <w:jc w:val="both"/>
      </w:pPr>
    </w:p>
    <w:p w14:paraId="11A0E969" w14:textId="331E46EF" w:rsidR="005C5176" w:rsidRPr="005C5176" w:rsidRDefault="005C5176" w:rsidP="005C5176">
      <w:pPr>
        <w:pStyle w:val="Akapitzlist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Wójt Gminy zastrzega sobie prawo odwołania przetargu jak też prawo zamknięcia przetargu </w:t>
      </w:r>
      <w:r w:rsidR="00A13D02">
        <w:rPr>
          <w:sz w:val="20"/>
          <w:szCs w:val="20"/>
        </w:rPr>
        <w:t>z uzasadnionej przyczyny</w:t>
      </w:r>
      <w:r>
        <w:rPr>
          <w:sz w:val="20"/>
          <w:szCs w:val="20"/>
        </w:rPr>
        <w:t>.</w:t>
      </w:r>
    </w:p>
    <w:p w14:paraId="65270ACD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>Wójt Gminy Nieborów</w:t>
      </w:r>
    </w:p>
    <w:p w14:paraId="25D65A61" w14:textId="77777777" w:rsidR="005C5176" w:rsidRDefault="005C5176" w:rsidP="005C5176">
      <w:pPr>
        <w:jc w:val="right"/>
        <w:rPr>
          <w:sz w:val="20"/>
          <w:szCs w:val="20"/>
        </w:rPr>
      </w:pPr>
    </w:p>
    <w:p w14:paraId="2B55F10A" w14:textId="77777777" w:rsidR="005C5176" w:rsidRDefault="005C5176" w:rsidP="005C51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Jarosław Papuga</w:t>
      </w:r>
    </w:p>
    <w:p w14:paraId="1B0CD025" w14:textId="77777777" w:rsidR="005C5176" w:rsidRDefault="005C5176" w:rsidP="005C5176"/>
    <w:p w14:paraId="5599E82B" w14:textId="77777777" w:rsidR="005C5176" w:rsidRDefault="005C5176" w:rsidP="005C5176"/>
    <w:p w14:paraId="0C6C9377" w14:textId="77777777" w:rsidR="005C5176" w:rsidRDefault="005C5176" w:rsidP="005C5176">
      <w:pPr>
        <w:keepNext/>
        <w:keepLines/>
        <w:jc w:val="center"/>
        <w:outlineLvl w:val="0"/>
      </w:pPr>
      <w:r>
        <w:rPr>
          <w:rFonts w:ascii="Cambria" w:hAnsi="Cambria"/>
          <w:b/>
          <w:sz w:val="20"/>
          <w:szCs w:val="20"/>
          <w:lang w:eastAsia="ar-SA"/>
        </w:rPr>
        <w:lastRenderedPageBreak/>
        <w:t>Klauzula informacyjna</w:t>
      </w:r>
    </w:p>
    <w:p w14:paraId="3C61E78A" w14:textId="77777777" w:rsidR="005C5176" w:rsidRDefault="005C5176" w:rsidP="005C5176">
      <w:pPr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                          o ochronie danych) (Dz. Urz. UE L 119, s. 1) – dalej RODO − informujemy, że: </w:t>
      </w:r>
    </w:p>
    <w:p w14:paraId="12FC7286" w14:textId="77777777" w:rsidR="005C5176" w:rsidRDefault="005C5176" w:rsidP="005C5176">
      <w:pPr>
        <w:numPr>
          <w:ilvl w:val="0"/>
          <w:numId w:val="2"/>
        </w:numPr>
        <w:suppressAutoHyphens w:val="0"/>
        <w:spacing w:line="240" w:lineRule="atLeast"/>
        <w:ind w:left="567" w:hanging="567"/>
        <w:jc w:val="both"/>
        <w:rPr>
          <w:rFonts w:ascii="Cambria" w:hAnsi="Cambria" w:cs="Calibri"/>
          <w:b/>
          <w:sz w:val="20"/>
          <w:szCs w:val="20"/>
          <w:lang w:eastAsia="ar-SA"/>
        </w:rPr>
      </w:pPr>
      <w:r>
        <w:rPr>
          <w:rFonts w:ascii="Cambria" w:hAnsi="Cambria" w:cs="Calibri"/>
          <w:b/>
          <w:sz w:val="20"/>
          <w:szCs w:val="20"/>
          <w:lang w:eastAsia="ar-SA"/>
        </w:rPr>
        <w:t>Administrator danych osobowych</w:t>
      </w:r>
    </w:p>
    <w:p w14:paraId="79C24CE7" w14:textId="77777777" w:rsidR="005C5176" w:rsidRDefault="005C5176" w:rsidP="005C5176">
      <w:pPr>
        <w:spacing w:line="240" w:lineRule="atLeast"/>
        <w:jc w:val="both"/>
        <w:rPr>
          <w:rFonts w:ascii="Cambria" w:hAnsi="Cambria" w:cs="Calibri"/>
          <w:sz w:val="20"/>
          <w:szCs w:val="20"/>
          <w:lang w:eastAsia="ar-SA"/>
        </w:rPr>
      </w:pPr>
      <w:r>
        <w:rPr>
          <w:rFonts w:ascii="Cambria" w:hAnsi="Cambria" w:cs="Calibri"/>
          <w:sz w:val="20"/>
          <w:szCs w:val="20"/>
          <w:lang w:eastAsia="ar-SA"/>
        </w:rPr>
        <w:t xml:space="preserve">Administratorem Pani/Pana danych osobowych jest Gmina Nieborów reprezentowana przez Wójta Gminy, Aleja Legionów Polskich 26, 99-416 Nieborów. </w:t>
      </w:r>
    </w:p>
    <w:p w14:paraId="2E0D2C09" w14:textId="77777777" w:rsidR="005C5176" w:rsidRDefault="005C5176" w:rsidP="005C5176">
      <w:pPr>
        <w:numPr>
          <w:ilvl w:val="0"/>
          <w:numId w:val="3"/>
        </w:numPr>
        <w:suppressAutoHyphens w:val="0"/>
        <w:spacing w:line="240" w:lineRule="atLeast"/>
        <w:ind w:left="567" w:hanging="567"/>
        <w:jc w:val="both"/>
        <w:rPr>
          <w:rFonts w:ascii="Cambria" w:hAnsi="Cambria" w:cs="Calibri"/>
          <w:b/>
          <w:sz w:val="20"/>
          <w:szCs w:val="20"/>
          <w:lang w:eastAsia="ar-SA"/>
        </w:rPr>
      </w:pPr>
      <w:r>
        <w:rPr>
          <w:rFonts w:ascii="Cambria" w:hAnsi="Cambria" w:cs="Calibri"/>
          <w:b/>
          <w:sz w:val="20"/>
          <w:szCs w:val="20"/>
          <w:lang w:eastAsia="ar-SA"/>
        </w:rPr>
        <w:t>Inspektor Ochrony Danych</w:t>
      </w:r>
    </w:p>
    <w:p w14:paraId="4A5F2152" w14:textId="77777777" w:rsidR="005C5176" w:rsidRDefault="005C5176" w:rsidP="005C5176">
      <w:pPr>
        <w:jc w:val="both"/>
      </w:pPr>
      <w:r>
        <w:rPr>
          <w:rFonts w:ascii="Cambria" w:hAnsi="Cambria" w:cs="Calibri"/>
          <w:sz w:val="20"/>
          <w:szCs w:val="20"/>
          <w:lang w:eastAsia="ar-SA"/>
        </w:rPr>
        <w:t>Może Pani/Pan kontaktować się z wyznaczonym przez nas Inspektorem Ochrony Danych Osobowych, za pośrednictwem poczty elektronicznej adres e-mail: iodo@spotcase.pl z dopiskiem „Gmina Nieborów” lub pisemnie na adres naszej siedziby, wskazany w pkt I</w:t>
      </w:r>
      <w:r>
        <w:rPr>
          <w:rFonts w:ascii="Cambria" w:hAnsi="Cambria"/>
          <w:sz w:val="20"/>
          <w:szCs w:val="20"/>
          <w:lang w:eastAsia="ar-SA"/>
        </w:rPr>
        <w:t xml:space="preserve">. </w:t>
      </w:r>
    </w:p>
    <w:p w14:paraId="3E8E2EA4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III. Cele i podstawy przetwarzania</w:t>
      </w:r>
    </w:p>
    <w:p w14:paraId="6FA019F9" w14:textId="23832D57" w:rsidR="005C5176" w:rsidRDefault="005C5176" w:rsidP="005C5176">
      <w:pPr>
        <w:shd w:val="clear" w:color="auto" w:fill="FFFFFF"/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Pani/Pana dane osobowe przetwarzane będą w celu rozpatrzenia oferty aukcji lub przetargu o zakup                      nieruchomości gminnej lub przekształcenie prawa użytkowania wieczystego w prawo własności na                      podstawie Ustawy z dnia 21 sierpnia 1997 r. o gospodarce nieruchomościami, zawarcia umowy w formie aktu notarialnego o zakup nieruchomości gminnej lub przekształcenie prawa użytkowania wieczystego </w:t>
      </w:r>
      <w:r w:rsidR="001F505A">
        <w:rPr>
          <w:rFonts w:ascii="Cambria" w:hAnsi="Cambria"/>
          <w:sz w:val="20"/>
          <w:szCs w:val="20"/>
        </w:rPr>
        <w:t xml:space="preserve">                      </w:t>
      </w:r>
      <w:r>
        <w:rPr>
          <w:rFonts w:ascii="Cambria" w:hAnsi="Cambria"/>
          <w:sz w:val="20"/>
          <w:szCs w:val="20"/>
        </w:rPr>
        <w:t>w prawo własności.- podstawa art. 6 ust. 1 lit. b, c RODO.</w:t>
      </w:r>
    </w:p>
    <w:p w14:paraId="6C1161D6" w14:textId="77777777" w:rsidR="005C5176" w:rsidRDefault="005C5176" w:rsidP="005C5176">
      <w:pPr>
        <w:shd w:val="clear" w:color="auto" w:fill="FFFFFF"/>
        <w:suppressAutoHyphens w:val="0"/>
        <w:jc w:val="both"/>
      </w:pPr>
      <w:r>
        <w:rPr>
          <w:rFonts w:ascii="Cambria" w:hAnsi="Cambria"/>
          <w:sz w:val="20"/>
          <w:szCs w:val="20"/>
        </w:rPr>
        <w:t>W przypadku danych, których obowiązek podania nie wynika z przepisu prawa, Pani/Pana dane osobowe przetwarzane są na podstawie zgody - w celu wynikającym z treści wniosku/w celu ułatwienia kontaktu.</w:t>
      </w:r>
      <w:r>
        <w:rPr>
          <w:sz w:val="20"/>
          <w:szCs w:val="20"/>
          <w:lang w:eastAsia="ar-SA"/>
        </w:rPr>
        <w:t xml:space="preserve"> </w:t>
      </w:r>
    </w:p>
    <w:p w14:paraId="71E33CA9" w14:textId="77777777" w:rsidR="005C5176" w:rsidRDefault="005C5176" w:rsidP="005C5176">
      <w:pPr>
        <w:shd w:val="clear" w:color="auto" w:fill="FFFFFF"/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każdej chwili przysługuje Pani/Panu prawo do wycofania zgody na przetwarzanie Pani/Pana danych osobowych w dowolnym momencie bez wpływu na zgodność z prawem przetwarzania, którego dokonano na podstawie zgody przed jej cofnięciem.</w:t>
      </w:r>
    </w:p>
    <w:p w14:paraId="359B0B38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 xml:space="preserve">IV. Okres przechowywania danych </w:t>
      </w:r>
    </w:p>
    <w:p w14:paraId="180A2582" w14:textId="77777777" w:rsidR="005C5176" w:rsidRDefault="005C5176" w:rsidP="005C5176">
      <w:pPr>
        <w:suppressAutoHyphens w:val="0"/>
        <w:jc w:val="both"/>
      </w:pPr>
      <w:r>
        <w:rPr>
          <w:rFonts w:ascii="Cambria" w:hAnsi="Cambria"/>
          <w:sz w:val="20"/>
          <w:szCs w:val="20"/>
          <w:lang w:eastAsia="ar-SA"/>
        </w:rPr>
        <w:t xml:space="preserve">Okres przetwarzania </w:t>
      </w:r>
      <w:r>
        <w:rPr>
          <w:rFonts w:ascii="Cambria" w:hAnsi="Cambria"/>
          <w:sz w:val="20"/>
          <w:szCs w:val="20"/>
        </w:rPr>
        <w:t>Pani/Pana</w:t>
      </w:r>
      <w:r>
        <w:rPr>
          <w:rFonts w:ascii="Cambria" w:hAnsi="Cambria"/>
          <w:sz w:val="20"/>
          <w:szCs w:val="20"/>
          <w:lang w:eastAsia="ar-SA"/>
        </w:rPr>
        <w:t xml:space="preserve"> danych, zależy od celu, w jakim dane zostały zebrane oraz od                                     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 U. Nr 14, poz. 67 ze zm.).</w:t>
      </w:r>
    </w:p>
    <w:p w14:paraId="584DAE9D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V. Odbiorcy danych</w:t>
      </w:r>
    </w:p>
    <w:p w14:paraId="37309454" w14:textId="77777777" w:rsidR="005C5176" w:rsidRDefault="005C5176" w:rsidP="005C5176">
      <w:pPr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Pani/Pana dane osobowe mogą zostać ujawnione podmiotom uprawnionym na podstawie obowiązujących przepisów prawa.</w:t>
      </w:r>
    </w:p>
    <w:p w14:paraId="5DB72571" w14:textId="77777777" w:rsidR="005C5176" w:rsidRDefault="005C5176" w:rsidP="005C5176">
      <w:pPr>
        <w:suppressAutoHyphens w:val="0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Do Pani/Pana danych mogą też mieć dostęp inne podmioty, które na podstawie stosownych umów                       przetwarzają dane osobowe w imieniu administratora np. firmy prawnicze, współpracujące i doradcze.</w:t>
      </w:r>
    </w:p>
    <w:p w14:paraId="56245277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VI. Prawa osób, których dane dotyczą:</w:t>
      </w:r>
    </w:p>
    <w:p w14:paraId="4A7C8715" w14:textId="77777777" w:rsidR="005C5176" w:rsidRDefault="005C5176" w:rsidP="005C5176">
      <w:pPr>
        <w:suppressAutoHyphens w:val="0"/>
        <w:jc w:val="both"/>
      </w:pPr>
      <w:r>
        <w:rPr>
          <w:rFonts w:ascii="Cambria" w:hAnsi="Cambria"/>
          <w:sz w:val="20"/>
          <w:szCs w:val="20"/>
          <w:lang w:eastAsia="ar-SA"/>
        </w:rPr>
        <w:t xml:space="preserve">Przysługuje </w:t>
      </w:r>
      <w:r>
        <w:rPr>
          <w:rFonts w:ascii="Cambria" w:hAnsi="Cambria"/>
          <w:sz w:val="20"/>
          <w:szCs w:val="20"/>
        </w:rPr>
        <w:t>Pani/Panu</w:t>
      </w:r>
      <w:r>
        <w:rPr>
          <w:rFonts w:ascii="Cambria" w:hAnsi="Cambria"/>
          <w:sz w:val="20"/>
          <w:szCs w:val="20"/>
          <w:lang w:eastAsia="ar-SA"/>
        </w:rPr>
        <w:t xml:space="preserve"> prawo dostępu do treści Państwa danych oraz prawo ich sprostowania, usunięcia, ograniczenia przetwarzania, prawo do przenoszenia danych, prawo wniesienia sprzeciwu, jeżeli                              przetwarzanie odbywa się na podstawie zgody: prawo do cofnięcia zgody w dowolnym momencie bez wpływu na zgodność z prawem przetwarzania, którego dokonano na podstawie zgody przed jej cofnięciem,</w:t>
      </w:r>
      <w:r>
        <w:rPr>
          <w:sz w:val="20"/>
          <w:szCs w:val="20"/>
          <w:lang w:eastAsia="ar-SA"/>
        </w:rPr>
        <w:t xml:space="preserve"> </w:t>
      </w:r>
      <w:r>
        <w:rPr>
          <w:rFonts w:ascii="Cambria" w:hAnsi="Cambria"/>
          <w:sz w:val="20"/>
          <w:szCs w:val="20"/>
          <w:lang w:eastAsia="ar-SA"/>
        </w:rPr>
        <w:t>prawo wniesienia skargi do PUODO gdy uzna Pani/Pan, iż przetwarzanie danych osobowych Pani/Pana dotyczących narusza przepisy ogólnego rozporządzenia o ochronie danych osobowych.</w:t>
      </w:r>
    </w:p>
    <w:p w14:paraId="26570107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VII. Informacja o wymogu/dobrowolności podania danych</w:t>
      </w:r>
    </w:p>
    <w:p w14:paraId="72CF3F8F" w14:textId="77777777" w:rsidR="005C5176" w:rsidRDefault="005C5176" w:rsidP="005C5176">
      <w:pPr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Podanie przez Pana/Panią danych osobowych gromadzonych w dokumentacji jest wymogiem ustawowym. </w:t>
      </w:r>
    </w:p>
    <w:p w14:paraId="13C63EDF" w14:textId="77777777" w:rsidR="005C5176" w:rsidRDefault="005C5176" w:rsidP="005C5176">
      <w:pPr>
        <w:suppressAutoHyphens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sytuacji, gdy przetwarzanie danych osobowych odbywa się na podstawie zgody osoby, której dane                     dotyczą, podanie przez Panią/Pana danych osobowych administratorowi ma charakter dobrowolny .</w:t>
      </w:r>
    </w:p>
    <w:p w14:paraId="3766B679" w14:textId="77777777" w:rsidR="005C5176" w:rsidRDefault="005C5176" w:rsidP="005C5176">
      <w:pPr>
        <w:suppressAutoHyphens w:val="0"/>
        <w:jc w:val="both"/>
        <w:rPr>
          <w:rFonts w:ascii="Cambria" w:hAnsi="Cambria"/>
          <w:b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>VIII. Zautomatyzowane podejmowanie decyzji</w:t>
      </w:r>
    </w:p>
    <w:p w14:paraId="7A73020A" w14:textId="77777777" w:rsidR="005C5176" w:rsidRDefault="005C5176" w:rsidP="005C5176">
      <w:pPr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>W oparciu o Pani/Pana dane osobowe administrator nie będzie podejmował wobec Pani/Pana zautomatyzowanych decyzji, w tym decyzji będących wynikiem profilowania.</w:t>
      </w:r>
    </w:p>
    <w:p w14:paraId="292241C7" w14:textId="77777777" w:rsidR="005C5176" w:rsidRDefault="005C5176" w:rsidP="005C5176">
      <w:pPr>
        <w:jc w:val="right"/>
        <w:rPr>
          <w:sz w:val="20"/>
          <w:szCs w:val="20"/>
        </w:rPr>
      </w:pPr>
    </w:p>
    <w:p w14:paraId="22424AC8" w14:textId="77777777" w:rsidR="005C5176" w:rsidRDefault="005C5176" w:rsidP="005C5176">
      <w:pPr>
        <w:jc w:val="right"/>
        <w:rPr>
          <w:sz w:val="20"/>
          <w:szCs w:val="20"/>
        </w:rPr>
      </w:pPr>
    </w:p>
    <w:p w14:paraId="643BAC2D" w14:textId="77777777" w:rsidR="005C5176" w:rsidRDefault="005C5176" w:rsidP="005C5176">
      <w:pPr>
        <w:jc w:val="right"/>
        <w:rPr>
          <w:sz w:val="20"/>
          <w:szCs w:val="20"/>
        </w:rPr>
      </w:pPr>
    </w:p>
    <w:p w14:paraId="60492C29" w14:textId="77777777" w:rsidR="005C5176" w:rsidRDefault="005C5176" w:rsidP="005C5176">
      <w:pPr>
        <w:jc w:val="both"/>
      </w:pPr>
      <w:r>
        <w:rPr>
          <w:sz w:val="20"/>
          <w:szCs w:val="20"/>
        </w:rPr>
        <w:t>Data: …………………………………………………..    Podpis: ………………………………………………..</w:t>
      </w:r>
    </w:p>
    <w:p w14:paraId="72301DB9" w14:textId="77777777" w:rsidR="005C5176" w:rsidRDefault="005C5176" w:rsidP="005C5176"/>
    <w:p w14:paraId="3AF13393" w14:textId="77777777" w:rsidR="005C5176" w:rsidRDefault="005C5176" w:rsidP="005C5176"/>
    <w:p w14:paraId="5254617F" w14:textId="77777777" w:rsidR="005C5176" w:rsidRDefault="005C5176" w:rsidP="005C5176"/>
    <w:p w14:paraId="578845D7" w14:textId="77777777" w:rsidR="00733B94" w:rsidRDefault="00733B94"/>
    <w:sectPr w:rsidR="00733B94" w:rsidSect="00306B90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91A7" w14:textId="77777777" w:rsidR="009243E6" w:rsidRDefault="009243E6" w:rsidP="00DF1F1D">
      <w:r>
        <w:separator/>
      </w:r>
    </w:p>
  </w:endnote>
  <w:endnote w:type="continuationSeparator" w:id="0">
    <w:p w14:paraId="2A54E209" w14:textId="77777777" w:rsidR="009243E6" w:rsidRDefault="009243E6" w:rsidP="00DF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66B5" w14:textId="2DCC33E3" w:rsidR="00DF1F1D" w:rsidRDefault="0039649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5864" w14:textId="77777777" w:rsidR="0039649F" w:rsidRDefault="0039649F">
    <w:pPr>
      <w:pStyle w:val="Stopka"/>
    </w:pPr>
    <w:r>
      <w:t xml:space="preserve"> </w:t>
    </w:r>
  </w:p>
  <w:p w14:paraId="2D16CC25" w14:textId="77777777" w:rsidR="0039649F" w:rsidRDefault="00396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344E" w14:textId="77777777" w:rsidR="009243E6" w:rsidRDefault="009243E6" w:rsidP="00DF1F1D">
      <w:r>
        <w:separator/>
      </w:r>
    </w:p>
  </w:footnote>
  <w:footnote w:type="continuationSeparator" w:id="0">
    <w:p w14:paraId="6E0A68E1" w14:textId="77777777" w:rsidR="009243E6" w:rsidRDefault="009243E6" w:rsidP="00DF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F381" w14:textId="66D43E4B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  <w:r w:rsidRPr="00306B90">
      <w:rPr>
        <w:sz w:val="18"/>
        <w:szCs w:val="18"/>
      </w:rPr>
      <w:t xml:space="preserve"> do Zarządzenia nr 6/2023</w:t>
    </w:r>
  </w:p>
  <w:p w14:paraId="61147AC9" w14:textId="6D29F626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>Wójta Gminy Nieborów z dnia 2 lutego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0CB4" w14:textId="5E2F8091" w:rsidR="00DF1F1D" w:rsidRPr="00C129FD" w:rsidRDefault="00DF1F1D" w:rsidP="00C129FD">
    <w:pPr>
      <w:pStyle w:val="Nagwek"/>
      <w:jc w:val="right"/>
      <w:rPr>
        <w:sz w:val="18"/>
        <w:szCs w:val="18"/>
      </w:rPr>
    </w:pPr>
    <w:bookmarkStart w:id="7" w:name="_Hlk126221240"/>
    <w:bookmarkStart w:id="8" w:name="_Hlk126221241"/>
    <w:bookmarkStart w:id="9" w:name="_Hlk126221328"/>
    <w:bookmarkStart w:id="10" w:name="_Hlk126221329"/>
    <w:r w:rsidRPr="00C129FD">
      <w:rPr>
        <w:sz w:val="18"/>
        <w:szCs w:val="18"/>
      </w:rPr>
      <w:t xml:space="preserve">Załącznik nr </w:t>
    </w:r>
    <w:r w:rsidR="00306B90">
      <w:rPr>
        <w:sz w:val="18"/>
        <w:szCs w:val="18"/>
      </w:rPr>
      <w:t>1</w:t>
    </w:r>
    <w:r w:rsidRPr="00C129FD">
      <w:rPr>
        <w:sz w:val="18"/>
        <w:szCs w:val="18"/>
      </w:rPr>
      <w:t xml:space="preserve"> do Zarządzenie nr </w:t>
    </w:r>
    <w:r w:rsidR="00BF5FE9">
      <w:rPr>
        <w:sz w:val="18"/>
        <w:szCs w:val="18"/>
      </w:rPr>
      <w:t>6</w:t>
    </w:r>
    <w:r w:rsidRPr="00C129FD">
      <w:rPr>
        <w:sz w:val="18"/>
        <w:szCs w:val="18"/>
      </w:rPr>
      <w:t>/2023</w:t>
    </w:r>
  </w:p>
  <w:p w14:paraId="2D7A8B2D" w14:textId="31B34429" w:rsidR="00DF1F1D" w:rsidRPr="00C129FD" w:rsidRDefault="00DF1F1D" w:rsidP="00C129FD">
    <w:pPr>
      <w:pStyle w:val="Nagwek"/>
      <w:jc w:val="right"/>
      <w:rPr>
        <w:sz w:val="18"/>
        <w:szCs w:val="18"/>
      </w:rPr>
    </w:pPr>
    <w:r w:rsidRPr="00C129FD">
      <w:rPr>
        <w:sz w:val="18"/>
        <w:szCs w:val="18"/>
      </w:rPr>
      <w:t xml:space="preserve">Wójta Gminy Nieborów </w:t>
    </w:r>
    <w:r w:rsidR="00C129FD">
      <w:rPr>
        <w:sz w:val="18"/>
        <w:szCs w:val="18"/>
      </w:rPr>
      <w:t>z</w:t>
    </w:r>
    <w:r w:rsidRPr="00C129FD">
      <w:rPr>
        <w:sz w:val="18"/>
        <w:szCs w:val="18"/>
      </w:rPr>
      <w:t xml:space="preserve"> dnia 2 lutego 2023 </w:t>
    </w:r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DCB2" w14:textId="505BEFE5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  <w:r w:rsidRPr="00306B90">
      <w:rPr>
        <w:sz w:val="18"/>
        <w:szCs w:val="18"/>
      </w:rPr>
      <w:t xml:space="preserve"> do Zarządzenia nr 6/2023</w:t>
    </w:r>
  </w:p>
  <w:p w14:paraId="43569186" w14:textId="77777777" w:rsidR="00306B90" w:rsidRPr="00306B90" w:rsidRDefault="00306B90" w:rsidP="00306B90">
    <w:pPr>
      <w:pStyle w:val="Nagwek"/>
      <w:jc w:val="right"/>
      <w:rPr>
        <w:sz w:val="18"/>
        <w:szCs w:val="18"/>
      </w:rPr>
    </w:pPr>
    <w:r w:rsidRPr="00306B90">
      <w:rPr>
        <w:sz w:val="18"/>
        <w:szCs w:val="18"/>
      </w:rPr>
      <w:t>Wójta Gminy Nieborów z dnia 2 lutego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BB5" w14:textId="20A9A930" w:rsidR="00306B90" w:rsidRPr="00C129FD" w:rsidRDefault="00306B90" w:rsidP="00C129FD">
    <w:pPr>
      <w:pStyle w:val="Nagwek"/>
      <w:jc w:val="right"/>
      <w:rPr>
        <w:sz w:val="18"/>
        <w:szCs w:val="18"/>
      </w:rPr>
    </w:pPr>
    <w:r w:rsidRPr="00C129FD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C129FD">
      <w:rPr>
        <w:sz w:val="18"/>
        <w:szCs w:val="18"/>
      </w:rPr>
      <w:t xml:space="preserve"> do Zarządzenie nr </w:t>
    </w:r>
    <w:r>
      <w:rPr>
        <w:sz w:val="18"/>
        <w:szCs w:val="18"/>
      </w:rPr>
      <w:t>6</w:t>
    </w:r>
    <w:r w:rsidRPr="00C129FD">
      <w:rPr>
        <w:sz w:val="18"/>
        <w:szCs w:val="18"/>
      </w:rPr>
      <w:t>/2023</w:t>
    </w:r>
  </w:p>
  <w:p w14:paraId="70436405" w14:textId="77777777" w:rsidR="00306B90" w:rsidRPr="00C129FD" w:rsidRDefault="00306B90" w:rsidP="00C129FD">
    <w:pPr>
      <w:pStyle w:val="Nagwek"/>
      <w:jc w:val="right"/>
      <w:rPr>
        <w:sz w:val="18"/>
        <w:szCs w:val="18"/>
      </w:rPr>
    </w:pPr>
    <w:r w:rsidRPr="00C129FD">
      <w:rPr>
        <w:sz w:val="18"/>
        <w:szCs w:val="18"/>
      </w:rPr>
      <w:t xml:space="preserve">Wójta Gminy Nieborów </w:t>
    </w:r>
    <w:r>
      <w:rPr>
        <w:sz w:val="18"/>
        <w:szCs w:val="18"/>
      </w:rPr>
      <w:t>z</w:t>
    </w:r>
    <w:r w:rsidRPr="00C129FD">
      <w:rPr>
        <w:sz w:val="18"/>
        <w:szCs w:val="18"/>
      </w:rPr>
      <w:t xml:space="preserve"> dnia 2 lutego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2040"/>
    <w:multiLevelType w:val="hybridMultilevel"/>
    <w:tmpl w:val="3528D12C"/>
    <w:lvl w:ilvl="0" w:tplc="0BE24C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0DE2113"/>
    <w:multiLevelType w:val="multilevel"/>
    <w:tmpl w:val="3F82C8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312B9D"/>
    <w:multiLevelType w:val="multilevel"/>
    <w:tmpl w:val="C7DCE24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43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418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949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40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76"/>
    <w:rsid w:val="00103C42"/>
    <w:rsid w:val="00190E06"/>
    <w:rsid w:val="001D4474"/>
    <w:rsid w:val="001F505A"/>
    <w:rsid w:val="0023776F"/>
    <w:rsid w:val="0029000D"/>
    <w:rsid w:val="00306B90"/>
    <w:rsid w:val="0039649F"/>
    <w:rsid w:val="004B5E37"/>
    <w:rsid w:val="004E70EC"/>
    <w:rsid w:val="005C5176"/>
    <w:rsid w:val="0066107B"/>
    <w:rsid w:val="00733B94"/>
    <w:rsid w:val="00853B15"/>
    <w:rsid w:val="008A0D6E"/>
    <w:rsid w:val="008A22D3"/>
    <w:rsid w:val="009243E6"/>
    <w:rsid w:val="00930E54"/>
    <w:rsid w:val="00A13D02"/>
    <w:rsid w:val="00AC7C14"/>
    <w:rsid w:val="00B2673B"/>
    <w:rsid w:val="00BD77C7"/>
    <w:rsid w:val="00BF5FE9"/>
    <w:rsid w:val="00C129FD"/>
    <w:rsid w:val="00C36B3D"/>
    <w:rsid w:val="00D76CE6"/>
    <w:rsid w:val="00DF1F1D"/>
    <w:rsid w:val="00E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38A3"/>
  <w15:chartTrackingRefBased/>
  <w15:docId w15:val="{4F7BE81B-30A8-4002-8A17-382A158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5176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F1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F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F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31F2-9354-49BE-8327-1EEBCE0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2553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Cichal</dc:creator>
  <cp:keywords/>
  <dc:description/>
  <cp:lastModifiedBy>Paweł Tartanus</cp:lastModifiedBy>
  <cp:revision>2</cp:revision>
  <cp:lastPrinted>2023-02-02T12:29:00Z</cp:lastPrinted>
  <dcterms:created xsi:type="dcterms:W3CDTF">2023-02-03T12:41:00Z</dcterms:created>
  <dcterms:modified xsi:type="dcterms:W3CDTF">2023-02-03T12:41:00Z</dcterms:modified>
</cp:coreProperties>
</file>